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467" w:rsidRPr="00B90A7C" w:rsidRDefault="00680ECF" w:rsidP="00680ECF">
      <w:pPr>
        <w:jc w:val="center"/>
        <w:rPr>
          <w:rFonts w:ascii="Arial" w:hAnsi="Arial" w:cs="Arial"/>
          <w:sz w:val="24"/>
          <w:szCs w:val="24"/>
        </w:rPr>
      </w:pPr>
      <w:bookmarkStart w:id="0" w:name="_GoBack"/>
      <w:bookmarkEnd w:id="0"/>
      <w:r w:rsidRPr="00B90A7C">
        <w:rPr>
          <w:rFonts w:ascii="Arial" w:hAnsi="Arial" w:cs="Arial"/>
          <w:noProof/>
          <w:sz w:val="24"/>
          <w:szCs w:val="24"/>
        </w:rPr>
        <w:drawing>
          <wp:inline distT="0" distB="0" distL="0" distR="0">
            <wp:extent cx="618533" cy="6223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ologo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4221" cy="638088"/>
                    </a:xfrm>
                    <a:prstGeom prst="rect">
                      <a:avLst/>
                    </a:prstGeom>
                  </pic:spPr>
                </pic:pic>
              </a:graphicData>
            </a:graphic>
          </wp:inline>
        </w:drawing>
      </w:r>
    </w:p>
    <w:p w:rsidR="00680ECF" w:rsidRPr="00B90A7C" w:rsidRDefault="00B90A7C" w:rsidP="00B90A7C">
      <w:pPr>
        <w:pStyle w:val="NoSpacing"/>
        <w:jc w:val="center"/>
        <w:rPr>
          <w:rFonts w:ascii="Arial" w:hAnsi="Arial" w:cs="Arial"/>
          <w:b/>
          <w:sz w:val="24"/>
          <w:szCs w:val="24"/>
        </w:rPr>
      </w:pPr>
      <w:r w:rsidRPr="00B90A7C">
        <w:rPr>
          <w:rFonts w:ascii="Arial" w:hAnsi="Arial" w:cs="Arial"/>
          <w:b/>
          <w:sz w:val="24"/>
          <w:szCs w:val="24"/>
        </w:rPr>
        <w:t>Fitness Specialist Certificate Program</w:t>
      </w:r>
    </w:p>
    <w:p w:rsidR="00B90A7C" w:rsidRPr="00B90A7C" w:rsidRDefault="00B90A7C" w:rsidP="00B90A7C">
      <w:pPr>
        <w:pStyle w:val="NoSpacing"/>
        <w:jc w:val="center"/>
        <w:rPr>
          <w:rFonts w:ascii="Arial" w:hAnsi="Arial" w:cs="Arial"/>
          <w:sz w:val="24"/>
          <w:szCs w:val="24"/>
        </w:rPr>
      </w:pPr>
      <w:r w:rsidRPr="00B90A7C">
        <w:rPr>
          <w:rFonts w:ascii="Arial" w:hAnsi="Arial" w:cs="Arial"/>
          <w:sz w:val="24"/>
          <w:szCs w:val="24"/>
        </w:rPr>
        <w:t>Advisory Committee Meeting</w:t>
      </w:r>
    </w:p>
    <w:p w:rsidR="00680ECF" w:rsidRPr="00B90A7C" w:rsidRDefault="009431CD" w:rsidP="00B90A7C">
      <w:pPr>
        <w:pStyle w:val="NoSpacing"/>
        <w:jc w:val="center"/>
        <w:rPr>
          <w:rFonts w:ascii="Arial" w:hAnsi="Arial" w:cs="Arial"/>
          <w:sz w:val="24"/>
          <w:szCs w:val="24"/>
        </w:rPr>
      </w:pPr>
      <w:r>
        <w:rPr>
          <w:rFonts w:ascii="Arial" w:hAnsi="Arial" w:cs="Arial"/>
          <w:sz w:val="24"/>
          <w:szCs w:val="24"/>
        </w:rPr>
        <w:t>October 19, 2017</w:t>
      </w:r>
    </w:p>
    <w:p w:rsidR="00B90A7C" w:rsidRPr="00B90A7C" w:rsidRDefault="00B90A7C" w:rsidP="00B90A7C">
      <w:pPr>
        <w:pStyle w:val="NoSpacing"/>
        <w:rPr>
          <w:rFonts w:ascii="Arial" w:hAnsi="Arial" w:cs="Arial"/>
          <w:sz w:val="24"/>
          <w:szCs w:val="24"/>
        </w:rPr>
      </w:pPr>
    </w:p>
    <w:p w:rsidR="00B90A7C" w:rsidRPr="00B90A7C" w:rsidRDefault="00B90A7C" w:rsidP="00B90A7C">
      <w:pPr>
        <w:pStyle w:val="NoSpacing"/>
        <w:rPr>
          <w:rFonts w:ascii="Arial" w:hAnsi="Arial" w:cs="Arial"/>
          <w:sz w:val="24"/>
          <w:szCs w:val="24"/>
        </w:rPr>
      </w:pPr>
      <w:r w:rsidRPr="00DE1E23">
        <w:rPr>
          <w:rFonts w:ascii="Arial" w:hAnsi="Arial" w:cs="Arial"/>
          <w:b/>
          <w:sz w:val="24"/>
          <w:szCs w:val="24"/>
        </w:rPr>
        <w:t>In attendance</w:t>
      </w:r>
      <w:r w:rsidRPr="00B90A7C">
        <w:rPr>
          <w:rFonts w:ascii="Arial" w:hAnsi="Arial" w:cs="Arial"/>
          <w:sz w:val="24"/>
          <w:szCs w:val="24"/>
        </w:rPr>
        <w:t xml:space="preserve">:  </w:t>
      </w:r>
      <w:r w:rsidRPr="001D3596">
        <w:rPr>
          <w:rFonts w:ascii="Arial" w:hAnsi="Arial" w:cs="Arial"/>
          <w:sz w:val="24"/>
          <w:szCs w:val="24"/>
        </w:rPr>
        <w:t xml:space="preserve">Jodi Senk, </w:t>
      </w:r>
      <w:r w:rsidR="00DE1E23" w:rsidRPr="001D3596">
        <w:rPr>
          <w:rFonts w:ascii="Arial" w:hAnsi="Arial" w:cs="Arial"/>
          <w:sz w:val="24"/>
          <w:szCs w:val="24"/>
        </w:rPr>
        <w:t>Steve Hebert, Joel Ra</w:t>
      </w:r>
      <w:r w:rsidR="00733377">
        <w:rPr>
          <w:rFonts w:ascii="Arial" w:hAnsi="Arial" w:cs="Arial"/>
          <w:sz w:val="24"/>
          <w:szCs w:val="24"/>
        </w:rPr>
        <w:t xml:space="preserve">mirez, Kent Vo, Kathy Pudelko, </w:t>
      </w:r>
      <w:r w:rsidR="00DE1E23" w:rsidRPr="001D3596">
        <w:rPr>
          <w:rFonts w:ascii="Arial" w:hAnsi="Arial" w:cs="Arial"/>
          <w:sz w:val="24"/>
          <w:szCs w:val="24"/>
        </w:rPr>
        <w:t>Jose Gonza</w:t>
      </w:r>
      <w:r w:rsidR="00733377">
        <w:rPr>
          <w:rFonts w:ascii="Arial" w:hAnsi="Arial" w:cs="Arial"/>
          <w:sz w:val="24"/>
          <w:szCs w:val="24"/>
        </w:rPr>
        <w:t>lez, Teddi Esko, Rafael Muñoz, Katie</w:t>
      </w:r>
      <w:r w:rsidR="00DE1E23" w:rsidRPr="001D3596">
        <w:rPr>
          <w:rFonts w:ascii="Arial" w:hAnsi="Arial" w:cs="Arial"/>
          <w:sz w:val="24"/>
          <w:szCs w:val="24"/>
        </w:rPr>
        <w:t xml:space="preserve"> Barlow, Kelly Okamoto, Jesus Padilla, Karl </w:t>
      </w:r>
      <w:proofErr w:type="spellStart"/>
      <w:r w:rsidR="00DE1E23" w:rsidRPr="001D3596">
        <w:rPr>
          <w:rFonts w:ascii="Arial" w:hAnsi="Arial" w:cs="Arial"/>
          <w:sz w:val="24"/>
          <w:szCs w:val="24"/>
        </w:rPr>
        <w:t>Aragundi</w:t>
      </w:r>
      <w:proofErr w:type="spellEnd"/>
      <w:r w:rsidR="009431CD" w:rsidRPr="001D3596">
        <w:rPr>
          <w:rFonts w:ascii="Arial" w:hAnsi="Arial" w:cs="Arial"/>
          <w:sz w:val="24"/>
          <w:szCs w:val="24"/>
        </w:rPr>
        <w:t xml:space="preserve">, Kathy </w:t>
      </w:r>
      <w:r w:rsidR="005F7397">
        <w:rPr>
          <w:rFonts w:ascii="Arial" w:hAnsi="Arial" w:cs="Arial"/>
          <w:sz w:val="24"/>
          <w:szCs w:val="24"/>
        </w:rPr>
        <w:t xml:space="preserve">Bathgate, </w:t>
      </w:r>
      <w:proofErr w:type="spellStart"/>
      <w:r w:rsidR="005F7397">
        <w:rPr>
          <w:rFonts w:ascii="Arial" w:hAnsi="Arial" w:cs="Arial"/>
          <w:sz w:val="24"/>
          <w:szCs w:val="24"/>
        </w:rPr>
        <w:t>Suraj</w:t>
      </w:r>
      <w:proofErr w:type="spellEnd"/>
      <w:r w:rsidR="005F7397">
        <w:rPr>
          <w:rFonts w:ascii="Arial" w:hAnsi="Arial" w:cs="Arial"/>
          <w:sz w:val="24"/>
          <w:szCs w:val="24"/>
        </w:rPr>
        <w:t xml:space="preserve"> </w:t>
      </w:r>
      <w:proofErr w:type="spellStart"/>
      <w:r w:rsidR="005F7397">
        <w:rPr>
          <w:rFonts w:ascii="Arial" w:hAnsi="Arial" w:cs="Arial"/>
          <w:sz w:val="24"/>
          <w:szCs w:val="24"/>
        </w:rPr>
        <w:t>Duri</w:t>
      </w:r>
      <w:r w:rsidR="009431CD" w:rsidRPr="001D3596">
        <w:rPr>
          <w:rFonts w:ascii="Arial" w:hAnsi="Arial" w:cs="Arial"/>
          <w:sz w:val="24"/>
          <w:szCs w:val="24"/>
        </w:rPr>
        <w:t>aj</w:t>
      </w:r>
      <w:proofErr w:type="spellEnd"/>
      <w:r w:rsidR="009431CD" w:rsidRPr="001D3596">
        <w:rPr>
          <w:rFonts w:ascii="Arial" w:hAnsi="Arial" w:cs="Arial"/>
          <w:sz w:val="24"/>
          <w:szCs w:val="24"/>
        </w:rPr>
        <w:t xml:space="preserve">, Lisa Jay, Carol McDowell, Bianca Urquidi, Phillip Lozano, Todd Lim, Sally Arroyo </w:t>
      </w:r>
      <w:proofErr w:type="spellStart"/>
      <w:r w:rsidR="009431CD" w:rsidRPr="001D3596">
        <w:rPr>
          <w:rFonts w:ascii="Arial" w:hAnsi="Arial" w:cs="Arial"/>
          <w:sz w:val="24"/>
          <w:szCs w:val="24"/>
        </w:rPr>
        <w:t>Villera</w:t>
      </w:r>
      <w:proofErr w:type="spellEnd"/>
      <w:r w:rsidR="009431CD" w:rsidRPr="001D3596">
        <w:rPr>
          <w:rFonts w:ascii="Arial" w:hAnsi="Arial" w:cs="Arial"/>
          <w:sz w:val="24"/>
          <w:szCs w:val="24"/>
        </w:rPr>
        <w:t>, Cathy Claxton</w:t>
      </w:r>
      <w:r w:rsidR="001D3596">
        <w:rPr>
          <w:rFonts w:ascii="Arial" w:hAnsi="Arial" w:cs="Arial"/>
          <w:sz w:val="24"/>
          <w:szCs w:val="24"/>
        </w:rPr>
        <w:t>, Alyson Cartagena</w:t>
      </w:r>
    </w:p>
    <w:p w:rsidR="00B90A7C" w:rsidRPr="00B90A7C" w:rsidRDefault="00B90A7C" w:rsidP="00B90A7C">
      <w:pPr>
        <w:pStyle w:val="NoSpacing"/>
        <w:rPr>
          <w:rFonts w:ascii="Arial" w:hAnsi="Arial" w:cs="Arial"/>
          <w:sz w:val="24"/>
          <w:szCs w:val="24"/>
        </w:rPr>
      </w:pPr>
    </w:p>
    <w:tbl>
      <w:tblPr>
        <w:tblStyle w:val="TableGrid"/>
        <w:tblW w:w="10278" w:type="dxa"/>
        <w:tblLayout w:type="fixed"/>
        <w:tblLook w:val="04A0" w:firstRow="1" w:lastRow="0" w:firstColumn="1" w:lastColumn="0" w:noHBand="0" w:noVBand="1"/>
      </w:tblPr>
      <w:tblGrid>
        <w:gridCol w:w="1795"/>
        <w:gridCol w:w="5400"/>
        <w:gridCol w:w="3083"/>
      </w:tblGrid>
      <w:tr w:rsidR="00680ECF" w:rsidRPr="00B90A7C" w:rsidTr="00B45CA5">
        <w:tc>
          <w:tcPr>
            <w:tcW w:w="1795" w:type="dxa"/>
          </w:tcPr>
          <w:p w:rsidR="00680ECF" w:rsidRPr="00B90A7C" w:rsidRDefault="00680ECF" w:rsidP="000529B3">
            <w:pPr>
              <w:pStyle w:val="NoSpacing"/>
              <w:rPr>
                <w:rFonts w:ascii="Arial" w:hAnsi="Arial" w:cs="Arial"/>
                <w:b/>
                <w:sz w:val="24"/>
                <w:szCs w:val="24"/>
              </w:rPr>
            </w:pPr>
            <w:r w:rsidRPr="00B90A7C">
              <w:rPr>
                <w:rFonts w:ascii="Arial" w:hAnsi="Arial" w:cs="Arial"/>
                <w:b/>
                <w:sz w:val="24"/>
                <w:szCs w:val="24"/>
              </w:rPr>
              <w:t>Agenda Item</w:t>
            </w:r>
          </w:p>
        </w:tc>
        <w:tc>
          <w:tcPr>
            <w:tcW w:w="5400" w:type="dxa"/>
          </w:tcPr>
          <w:p w:rsidR="00680ECF" w:rsidRPr="00B90A7C" w:rsidRDefault="00680ECF" w:rsidP="000529B3">
            <w:pPr>
              <w:pStyle w:val="NoSpacing"/>
              <w:rPr>
                <w:rFonts w:ascii="Arial" w:hAnsi="Arial" w:cs="Arial"/>
                <w:b/>
                <w:sz w:val="24"/>
                <w:szCs w:val="24"/>
              </w:rPr>
            </w:pPr>
            <w:r w:rsidRPr="00B90A7C">
              <w:rPr>
                <w:rFonts w:ascii="Arial" w:hAnsi="Arial" w:cs="Arial"/>
                <w:b/>
                <w:sz w:val="24"/>
                <w:szCs w:val="24"/>
              </w:rPr>
              <w:t>Discussion</w:t>
            </w:r>
          </w:p>
        </w:tc>
        <w:tc>
          <w:tcPr>
            <w:tcW w:w="3083" w:type="dxa"/>
          </w:tcPr>
          <w:p w:rsidR="00680ECF" w:rsidRPr="00B90A7C" w:rsidRDefault="00680ECF" w:rsidP="000529B3">
            <w:pPr>
              <w:pStyle w:val="NoSpacing"/>
              <w:rPr>
                <w:rFonts w:ascii="Arial" w:hAnsi="Arial" w:cs="Arial"/>
                <w:b/>
                <w:sz w:val="24"/>
                <w:szCs w:val="24"/>
              </w:rPr>
            </w:pPr>
            <w:r w:rsidRPr="00B90A7C">
              <w:rPr>
                <w:rFonts w:ascii="Arial" w:hAnsi="Arial" w:cs="Arial"/>
                <w:b/>
                <w:sz w:val="24"/>
                <w:szCs w:val="24"/>
              </w:rPr>
              <w:t>Follow-up</w:t>
            </w:r>
          </w:p>
        </w:tc>
      </w:tr>
      <w:tr w:rsidR="00B90A7C" w:rsidRPr="00B90A7C" w:rsidTr="00B45CA5">
        <w:tc>
          <w:tcPr>
            <w:tcW w:w="1795" w:type="dxa"/>
          </w:tcPr>
          <w:p w:rsidR="00B90A7C" w:rsidRPr="00B90A7C" w:rsidRDefault="00B90A7C" w:rsidP="000529B3">
            <w:pPr>
              <w:pStyle w:val="NoSpacing"/>
              <w:rPr>
                <w:rFonts w:ascii="Arial" w:hAnsi="Arial" w:cs="Arial"/>
                <w:sz w:val="24"/>
                <w:szCs w:val="24"/>
              </w:rPr>
            </w:pPr>
            <w:r>
              <w:rPr>
                <w:rFonts w:ascii="Arial" w:hAnsi="Arial" w:cs="Arial"/>
                <w:sz w:val="24"/>
                <w:szCs w:val="24"/>
              </w:rPr>
              <w:t>Welcome and Introduction</w:t>
            </w:r>
          </w:p>
        </w:tc>
        <w:tc>
          <w:tcPr>
            <w:tcW w:w="5400" w:type="dxa"/>
          </w:tcPr>
          <w:p w:rsidR="00B90A7C" w:rsidRPr="003D217C" w:rsidRDefault="00DE1E23" w:rsidP="00CF5051">
            <w:pPr>
              <w:pStyle w:val="NoSpacing"/>
              <w:rPr>
                <w:rFonts w:ascii="Arial" w:hAnsi="Arial" w:cs="Arial"/>
                <w:sz w:val="24"/>
                <w:szCs w:val="24"/>
              </w:rPr>
            </w:pPr>
            <w:r>
              <w:rPr>
                <w:rFonts w:ascii="Arial" w:hAnsi="Arial" w:cs="Arial"/>
                <w:sz w:val="24"/>
                <w:szCs w:val="24"/>
              </w:rPr>
              <w:t xml:space="preserve">Meeting called to </w:t>
            </w:r>
            <w:r w:rsidR="001D3596">
              <w:rPr>
                <w:rFonts w:ascii="Arial" w:hAnsi="Arial" w:cs="Arial"/>
                <w:sz w:val="24"/>
                <w:szCs w:val="24"/>
              </w:rPr>
              <w:t>order:  5</w:t>
            </w:r>
            <w:r>
              <w:rPr>
                <w:rFonts w:ascii="Arial" w:hAnsi="Arial" w:cs="Arial"/>
                <w:sz w:val="24"/>
                <w:szCs w:val="24"/>
              </w:rPr>
              <w:t>:00</w:t>
            </w:r>
            <w:r w:rsidR="00CF5051">
              <w:rPr>
                <w:rFonts w:ascii="Arial" w:hAnsi="Arial" w:cs="Arial"/>
                <w:sz w:val="24"/>
                <w:szCs w:val="24"/>
              </w:rPr>
              <w:t>pm. Jodi welcomed everyone and noted that attendees represented people working in the industry, graduates and current students of the program, and instructors.  The variety of ideas brought forth from this group will assist in keeping the program current.</w:t>
            </w:r>
          </w:p>
        </w:tc>
        <w:tc>
          <w:tcPr>
            <w:tcW w:w="3083" w:type="dxa"/>
          </w:tcPr>
          <w:p w:rsidR="00B90A7C" w:rsidRPr="00CF5051" w:rsidRDefault="00CF5051" w:rsidP="000529B3">
            <w:pPr>
              <w:pStyle w:val="NoSpacing"/>
              <w:rPr>
                <w:rFonts w:ascii="Arial" w:hAnsi="Arial" w:cs="Arial"/>
                <w:sz w:val="24"/>
                <w:szCs w:val="24"/>
              </w:rPr>
            </w:pPr>
            <w:r w:rsidRPr="00CF5051">
              <w:rPr>
                <w:rFonts w:ascii="Arial" w:hAnsi="Arial" w:cs="Arial"/>
                <w:sz w:val="24"/>
                <w:szCs w:val="24"/>
              </w:rPr>
              <w:t>Attendees introduced themselves.</w:t>
            </w:r>
          </w:p>
        </w:tc>
      </w:tr>
      <w:tr w:rsidR="00B90A7C" w:rsidRPr="00B90A7C" w:rsidTr="00B45CA5">
        <w:tc>
          <w:tcPr>
            <w:tcW w:w="1795" w:type="dxa"/>
          </w:tcPr>
          <w:p w:rsidR="00B90A7C" w:rsidRDefault="00B90A7C" w:rsidP="000529B3">
            <w:pPr>
              <w:pStyle w:val="NoSpacing"/>
              <w:rPr>
                <w:rFonts w:ascii="Arial" w:hAnsi="Arial" w:cs="Arial"/>
                <w:sz w:val="24"/>
                <w:szCs w:val="24"/>
              </w:rPr>
            </w:pPr>
          </w:p>
        </w:tc>
        <w:tc>
          <w:tcPr>
            <w:tcW w:w="5400" w:type="dxa"/>
          </w:tcPr>
          <w:p w:rsidR="00B90A7C" w:rsidRPr="00B90A7C" w:rsidRDefault="00B90A7C" w:rsidP="000529B3">
            <w:pPr>
              <w:pStyle w:val="NoSpacing"/>
              <w:rPr>
                <w:rFonts w:ascii="Arial" w:hAnsi="Arial" w:cs="Arial"/>
                <w:b/>
                <w:sz w:val="24"/>
                <w:szCs w:val="24"/>
              </w:rPr>
            </w:pPr>
          </w:p>
        </w:tc>
        <w:tc>
          <w:tcPr>
            <w:tcW w:w="3083" w:type="dxa"/>
          </w:tcPr>
          <w:p w:rsidR="00B90A7C" w:rsidRPr="00B90A7C" w:rsidRDefault="00B90A7C" w:rsidP="000529B3">
            <w:pPr>
              <w:pStyle w:val="NoSpacing"/>
              <w:rPr>
                <w:rFonts w:ascii="Arial" w:hAnsi="Arial" w:cs="Arial"/>
                <w:b/>
                <w:sz w:val="24"/>
                <w:szCs w:val="24"/>
              </w:rPr>
            </w:pPr>
          </w:p>
        </w:tc>
      </w:tr>
      <w:tr w:rsidR="00B90A7C" w:rsidRPr="00B90A7C" w:rsidTr="00B45CA5">
        <w:tc>
          <w:tcPr>
            <w:tcW w:w="1795" w:type="dxa"/>
          </w:tcPr>
          <w:p w:rsidR="00B90A7C" w:rsidRDefault="00B90A7C" w:rsidP="00DE1E23">
            <w:pPr>
              <w:pStyle w:val="NoSpacing"/>
              <w:rPr>
                <w:rFonts w:ascii="Arial" w:hAnsi="Arial" w:cs="Arial"/>
                <w:sz w:val="24"/>
                <w:szCs w:val="24"/>
              </w:rPr>
            </w:pPr>
            <w:r w:rsidRPr="001D3596">
              <w:rPr>
                <w:rFonts w:ascii="Arial" w:hAnsi="Arial" w:cs="Arial"/>
                <w:sz w:val="24"/>
                <w:szCs w:val="24"/>
              </w:rPr>
              <w:t>Spring 201</w:t>
            </w:r>
            <w:r w:rsidR="001D3596">
              <w:rPr>
                <w:rFonts w:ascii="Arial" w:hAnsi="Arial" w:cs="Arial"/>
                <w:sz w:val="24"/>
                <w:szCs w:val="24"/>
              </w:rPr>
              <w:t>7</w:t>
            </w:r>
            <w:r>
              <w:rPr>
                <w:rFonts w:ascii="Arial" w:hAnsi="Arial" w:cs="Arial"/>
                <w:sz w:val="24"/>
                <w:szCs w:val="24"/>
              </w:rPr>
              <w:t xml:space="preserve"> Minutes and approval</w:t>
            </w:r>
          </w:p>
        </w:tc>
        <w:tc>
          <w:tcPr>
            <w:tcW w:w="5400" w:type="dxa"/>
          </w:tcPr>
          <w:p w:rsidR="00B90A7C" w:rsidRPr="00CF5051" w:rsidRDefault="00CF5051" w:rsidP="000529B3">
            <w:pPr>
              <w:pStyle w:val="NoSpacing"/>
              <w:rPr>
                <w:rFonts w:ascii="Arial" w:hAnsi="Arial" w:cs="Arial"/>
                <w:sz w:val="24"/>
                <w:szCs w:val="24"/>
              </w:rPr>
            </w:pPr>
            <w:r>
              <w:rPr>
                <w:rFonts w:ascii="Arial" w:hAnsi="Arial" w:cs="Arial"/>
                <w:sz w:val="24"/>
                <w:szCs w:val="24"/>
              </w:rPr>
              <w:t>Minutes reviewed</w:t>
            </w:r>
          </w:p>
        </w:tc>
        <w:tc>
          <w:tcPr>
            <w:tcW w:w="3083" w:type="dxa"/>
          </w:tcPr>
          <w:p w:rsidR="00B90A7C" w:rsidRDefault="001D3596" w:rsidP="00CF5051">
            <w:pPr>
              <w:pStyle w:val="NoSpacing"/>
              <w:rPr>
                <w:rFonts w:ascii="Arial" w:hAnsi="Arial" w:cs="Arial"/>
                <w:sz w:val="24"/>
                <w:szCs w:val="24"/>
              </w:rPr>
            </w:pPr>
            <w:r>
              <w:rPr>
                <w:rFonts w:ascii="Arial" w:hAnsi="Arial" w:cs="Arial"/>
                <w:sz w:val="24"/>
                <w:szCs w:val="24"/>
              </w:rPr>
              <w:t>Alyson Cartagena</w:t>
            </w:r>
            <w:r w:rsidR="00CF5051">
              <w:rPr>
                <w:rFonts w:ascii="Arial" w:hAnsi="Arial" w:cs="Arial"/>
                <w:sz w:val="24"/>
                <w:szCs w:val="24"/>
              </w:rPr>
              <w:t xml:space="preserve"> </w:t>
            </w:r>
            <w:r w:rsidR="00CF5051" w:rsidRPr="00CF5051">
              <w:rPr>
                <w:rFonts w:ascii="Arial" w:hAnsi="Arial" w:cs="Arial"/>
                <w:b/>
                <w:sz w:val="24"/>
                <w:szCs w:val="24"/>
              </w:rPr>
              <w:t>motioned</w:t>
            </w:r>
            <w:r w:rsidR="00CF5051">
              <w:rPr>
                <w:rFonts w:ascii="Arial" w:hAnsi="Arial" w:cs="Arial"/>
                <w:sz w:val="24"/>
                <w:szCs w:val="24"/>
              </w:rPr>
              <w:t xml:space="preserve"> to accept and approve the minutes.  </w:t>
            </w:r>
            <w:r w:rsidR="00CF5051" w:rsidRPr="00CF5051">
              <w:rPr>
                <w:rFonts w:ascii="Arial" w:hAnsi="Arial" w:cs="Arial"/>
                <w:b/>
                <w:sz w:val="24"/>
                <w:szCs w:val="24"/>
              </w:rPr>
              <w:t>Seconded</w:t>
            </w:r>
            <w:r w:rsidR="00CF5051">
              <w:rPr>
                <w:rFonts w:ascii="Arial" w:hAnsi="Arial" w:cs="Arial"/>
                <w:sz w:val="24"/>
                <w:szCs w:val="24"/>
              </w:rPr>
              <w:t xml:space="preserve"> by </w:t>
            </w:r>
            <w:r>
              <w:rPr>
                <w:rFonts w:ascii="Arial" w:hAnsi="Arial" w:cs="Arial"/>
                <w:sz w:val="24"/>
                <w:szCs w:val="24"/>
              </w:rPr>
              <w:t>Bianca Urquidi</w:t>
            </w:r>
          </w:p>
          <w:p w:rsidR="00CF5051" w:rsidRDefault="00CF5051" w:rsidP="00CF5051">
            <w:pPr>
              <w:pStyle w:val="NoSpacing"/>
              <w:rPr>
                <w:rFonts w:ascii="Arial" w:hAnsi="Arial" w:cs="Arial"/>
                <w:sz w:val="24"/>
                <w:szCs w:val="24"/>
              </w:rPr>
            </w:pPr>
            <w:r>
              <w:rPr>
                <w:rFonts w:ascii="Arial" w:hAnsi="Arial" w:cs="Arial"/>
                <w:sz w:val="24"/>
                <w:szCs w:val="24"/>
              </w:rPr>
              <w:t>Call for questions</w:t>
            </w:r>
          </w:p>
          <w:p w:rsidR="00CF5051" w:rsidRPr="00CF5051" w:rsidRDefault="00CF5051" w:rsidP="00CF5051">
            <w:pPr>
              <w:pStyle w:val="NoSpacing"/>
              <w:rPr>
                <w:rFonts w:ascii="Arial" w:hAnsi="Arial" w:cs="Arial"/>
                <w:sz w:val="24"/>
                <w:szCs w:val="24"/>
              </w:rPr>
            </w:pPr>
            <w:r>
              <w:rPr>
                <w:rFonts w:ascii="Arial" w:hAnsi="Arial" w:cs="Arial"/>
                <w:sz w:val="24"/>
                <w:szCs w:val="24"/>
              </w:rPr>
              <w:t xml:space="preserve">Call for vote:  Unanimous </w:t>
            </w:r>
            <w:r w:rsidRPr="00CF5051">
              <w:rPr>
                <w:rFonts w:ascii="Arial" w:hAnsi="Arial" w:cs="Arial"/>
                <w:b/>
                <w:sz w:val="24"/>
                <w:szCs w:val="24"/>
              </w:rPr>
              <w:t>Aye</w:t>
            </w:r>
          </w:p>
        </w:tc>
      </w:tr>
      <w:tr w:rsidR="00DE1E23" w:rsidRPr="00B90A7C" w:rsidTr="000D1B82">
        <w:tc>
          <w:tcPr>
            <w:tcW w:w="7195" w:type="dxa"/>
            <w:gridSpan w:val="2"/>
          </w:tcPr>
          <w:p w:rsidR="00DE1E23" w:rsidRPr="00351511" w:rsidRDefault="00F83581" w:rsidP="00F83581">
            <w:pPr>
              <w:pStyle w:val="NoSpacing"/>
              <w:rPr>
                <w:rFonts w:ascii="Arial" w:hAnsi="Arial" w:cs="Arial"/>
                <w:b/>
                <w:sz w:val="24"/>
                <w:szCs w:val="24"/>
              </w:rPr>
            </w:pPr>
            <w:r>
              <w:rPr>
                <w:rFonts w:ascii="Arial" w:hAnsi="Arial" w:cs="Arial"/>
                <w:b/>
                <w:sz w:val="24"/>
                <w:szCs w:val="24"/>
              </w:rPr>
              <w:t>Agenda Item:  Breakout Small Group Sessions</w:t>
            </w:r>
          </w:p>
        </w:tc>
        <w:tc>
          <w:tcPr>
            <w:tcW w:w="3083" w:type="dxa"/>
          </w:tcPr>
          <w:p w:rsidR="00DE1E23" w:rsidRPr="00CF5051" w:rsidRDefault="00DE1E23" w:rsidP="000529B3">
            <w:pPr>
              <w:pStyle w:val="NoSpacing"/>
              <w:rPr>
                <w:rFonts w:ascii="Arial" w:hAnsi="Arial" w:cs="Arial"/>
                <w:sz w:val="24"/>
                <w:szCs w:val="24"/>
              </w:rPr>
            </w:pPr>
          </w:p>
        </w:tc>
      </w:tr>
      <w:tr w:rsidR="00B90A7C" w:rsidRPr="00B90A7C" w:rsidTr="00B45CA5">
        <w:tc>
          <w:tcPr>
            <w:tcW w:w="1795" w:type="dxa"/>
          </w:tcPr>
          <w:p w:rsidR="00DE1E23" w:rsidRDefault="005121D2" w:rsidP="000529B3">
            <w:pPr>
              <w:pStyle w:val="NoSpacing"/>
              <w:rPr>
                <w:rFonts w:ascii="Arial" w:hAnsi="Arial" w:cs="Arial"/>
                <w:sz w:val="24"/>
                <w:szCs w:val="24"/>
              </w:rPr>
            </w:pPr>
            <w:r>
              <w:rPr>
                <w:rFonts w:ascii="Arial" w:hAnsi="Arial" w:cs="Arial"/>
                <w:b/>
                <w:sz w:val="24"/>
                <w:szCs w:val="24"/>
              </w:rPr>
              <w:t>Newly proposed certificate</w:t>
            </w:r>
            <w:r w:rsidR="006C4DAD">
              <w:rPr>
                <w:rFonts w:ascii="Arial" w:hAnsi="Arial" w:cs="Arial"/>
                <w:b/>
                <w:sz w:val="24"/>
                <w:szCs w:val="24"/>
              </w:rPr>
              <w:t xml:space="preserve"> – Community Health Worker</w:t>
            </w:r>
          </w:p>
        </w:tc>
        <w:tc>
          <w:tcPr>
            <w:tcW w:w="5400" w:type="dxa"/>
          </w:tcPr>
          <w:p w:rsidR="00166DA2" w:rsidRPr="00166DA2" w:rsidRDefault="006C4DAD" w:rsidP="006C4DAD">
            <w:pPr>
              <w:pStyle w:val="NoSpacing"/>
              <w:rPr>
                <w:rFonts w:ascii="Arial" w:hAnsi="Arial" w:cs="Arial"/>
                <w:sz w:val="24"/>
                <w:szCs w:val="24"/>
              </w:rPr>
            </w:pPr>
            <w:r w:rsidRPr="005121D2">
              <w:rPr>
                <w:rFonts w:ascii="Arial" w:hAnsi="Arial" w:cs="Arial"/>
                <w:b/>
                <w:sz w:val="24"/>
                <w:szCs w:val="24"/>
              </w:rPr>
              <w:t>Strength</w:t>
            </w:r>
            <w:r>
              <w:rPr>
                <w:rFonts w:ascii="Arial" w:hAnsi="Arial" w:cs="Arial"/>
                <w:sz w:val="24"/>
                <w:szCs w:val="24"/>
              </w:rPr>
              <w:t xml:space="preserve">: variety of curriculum, psychology is big plus, and stackable. </w:t>
            </w:r>
            <w:r w:rsidRPr="005121D2">
              <w:rPr>
                <w:rFonts w:ascii="Arial" w:hAnsi="Arial" w:cs="Arial"/>
                <w:b/>
                <w:sz w:val="24"/>
                <w:szCs w:val="24"/>
              </w:rPr>
              <w:t>Weakness</w:t>
            </w:r>
            <w:r>
              <w:rPr>
                <w:rFonts w:ascii="Arial" w:hAnsi="Arial" w:cs="Arial"/>
                <w:sz w:val="24"/>
                <w:szCs w:val="24"/>
              </w:rPr>
              <w:t>: 1</w:t>
            </w:r>
            <w:r w:rsidRPr="006C4DAD">
              <w:rPr>
                <w:rFonts w:ascii="Arial" w:hAnsi="Arial" w:cs="Arial"/>
                <w:sz w:val="24"/>
                <w:szCs w:val="24"/>
                <w:vertAlign w:val="superscript"/>
              </w:rPr>
              <w:t>st</w:t>
            </w:r>
            <w:r>
              <w:rPr>
                <w:rFonts w:ascii="Arial" w:hAnsi="Arial" w:cs="Arial"/>
                <w:sz w:val="24"/>
                <w:szCs w:val="24"/>
              </w:rPr>
              <w:t xml:space="preserve"> Aid should be required, add it to options for KIN192, KIN193, or KIN197. </w:t>
            </w:r>
            <w:r w:rsidRPr="005121D2">
              <w:rPr>
                <w:rFonts w:ascii="Arial" w:hAnsi="Arial" w:cs="Arial"/>
                <w:b/>
                <w:sz w:val="24"/>
                <w:szCs w:val="24"/>
              </w:rPr>
              <w:t>Opportunity</w:t>
            </w:r>
            <w:r>
              <w:rPr>
                <w:rFonts w:ascii="Arial" w:hAnsi="Arial" w:cs="Arial"/>
                <w:sz w:val="24"/>
                <w:szCs w:val="24"/>
              </w:rPr>
              <w:t xml:space="preserve">: Add speech/public speaking course to certificate. </w:t>
            </w:r>
            <w:r w:rsidR="005121D2">
              <w:rPr>
                <w:rFonts w:ascii="Arial" w:hAnsi="Arial" w:cs="Arial"/>
                <w:b/>
                <w:sz w:val="24"/>
                <w:szCs w:val="24"/>
              </w:rPr>
              <w:t>Threat</w:t>
            </w:r>
            <w:r w:rsidR="005121D2">
              <w:rPr>
                <w:rFonts w:ascii="Arial" w:hAnsi="Arial" w:cs="Arial"/>
                <w:sz w:val="24"/>
                <w:szCs w:val="24"/>
              </w:rPr>
              <w:t>: American Heart Association vs Red Cross, Funding, Future certs become obsolete.</w:t>
            </w:r>
          </w:p>
        </w:tc>
        <w:tc>
          <w:tcPr>
            <w:tcW w:w="3083" w:type="dxa"/>
          </w:tcPr>
          <w:p w:rsidR="00A44CA6" w:rsidRPr="00CF5051" w:rsidRDefault="00A44CA6" w:rsidP="00DE1E23">
            <w:pPr>
              <w:pStyle w:val="NoSpacing"/>
              <w:rPr>
                <w:rFonts w:ascii="Arial" w:hAnsi="Arial" w:cs="Arial"/>
                <w:sz w:val="24"/>
                <w:szCs w:val="24"/>
              </w:rPr>
            </w:pPr>
          </w:p>
        </w:tc>
      </w:tr>
      <w:tr w:rsidR="00DE1E23" w:rsidRPr="00B90A7C" w:rsidTr="00B45CA5">
        <w:tc>
          <w:tcPr>
            <w:tcW w:w="1795" w:type="dxa"/>
          </w:tcPr>
          <w:p w:rsidR="00DE1E23" w:rsidRPr="00B90A7C" w:rsidRDefault="00444C18" w:rsidP="00444C18">
            <w:pPr>
              <w:pStyle w:val="NoSpacing"/>
              <w:rPr>
                <w:rFonts w:ascii="Arial" w:hAnsi="Arial" w:cs="Arial"/>
                <w:b/>
                <w:sz w:val="24"/>
                <w:szCs w:val="24"/>
              </w:rPr>
            </w:pPr>
            <w:r>
              <w:rPr>
                <w:rFonts w:ascii="Arial" w:hAnsi="Arial" w:cs="Arial"/>
                <w:b/>
                <w:sz w:val="24"/>
                <w:szCs w:val="24"/>
              </w:rPr>
              <w:t>Newly proposed certificate – Yoga</w:t>
            </w:r>
          </w:p>
        </w:tc>
        <w:tc>
          <w:tcPr>
            <w:tcW w:w="5400" w:type="dxa"/>
          </w:tcPr>
          <w:p w:rsidR="00A65578" w:rsidRDefault="005121D2" w:rsidP="0074777A">
            <w:pPr>
              <w:pStyle w:val="NoSpacing"/>
              <w:rPr>
                <w:rFonts w:ascii="Arial" w:hAnsi="Arial" w:cs="Arial"/>
                <w:sz w:val="24"/>
                <w:szCs w:val="24"/>
              </w:rPr>
            </w:pPr>
            <w:r w:rsidRPr="005121D2">
              <w:rPr>
                <w:rFonts w:ascii="Arial" w:hAnsi="Arial" w:cs="Arial"/>
                <w:b/>
                <w:sz w:val="24"/>
                <w:szCs w:val="24"/>
              </w:rPr>
              <w:t>Strength</w:t>
            </w:r>
            <w:r>
              <w:rPr>
                <w:rFonts w:ascii="Arial" w:hAnsi="Arial" w:cs="Arial"/>
                <w:sz w:val="24"/>
                <w:szCs w:val="24"/>
              </w:rPr>
              <w:t>: Combined activity / lecture / instruction</w:t>
            </w:r>
            <w:r w:rsidR="00A6477B">
              <w:rPr>
                <w:rFonts w:ascii="Arial" w:hAnsi="Arial" w:cs="Arial"/>
                <w:sz w:val="24"/>
                <w:szCs w:val="24"/>
              </w:rPr>
              <w:t xml:space="preserve">, students (practice) shadow and create dialog east and west. </w:t>
            </w:r>
            <w:r w:rsidR="00A6477B">
              <w:rPr>
                <w:rFonts w:ascii="Arial" w:hAnsi="Arial" w:cs="Arial"/>
                <w:b/>
                <w:sz w:val="24"/>
                <w:szCs w:val="24"/>
              </w:rPr>
              <w:t>Weakness</w:t>
            </w:r>
            <w:r w:rsidR="00A6477B">
              <w:rPr>
                <w:rFonts w:ascii="Arial" w:hAnsi="Arial" w:cs="Arial"/>
                <w:sz w:val="24"/>
                <w:szCs w:val="24"/>
              </w:rPr>
              <w:t>: ensure anatomy is covered in foundation. Business not up front. Ensure/provide opportunities to create own traveling voice. Develop own style</w:t>
            </w:r>
            <w:r w:rsidR="0074777A">
              <w:rPr>
                <w:rFonts w:ascii="Arial" w:hAnsi="Arial" w:cs="Arial"/>
                <w:sz w:val="24"/>
                <w:szCs w:val="24"/>
              </w:rPr>
              <w:t xml:space="preserve"> with communication/speech class. Possible sports ethics course. </w:t>
            </w:r>
            <w:r w:rsidR="0074777A">
              <w:rPr>
                <w:rFonts w:ascii="Arial" w:hAnsi="Arial" w:cs="Arial"/>
                <w:b/>
                <w:sz w:val="24"/>
                <w:szCs w:val="24"/>
              </w:rPr>
              <w:t xml:space="preserve">Opportunity: </w:t>
            </w:r>
            <w:r w:rsidR="005F7397">
              <w:rPr>
                <w:rFonts w:ascii="Arial" w:hAnsi="Arial" w:cs="Arial"/>
                <w:sz w:val="24"/>
                <w:szCs w:val="24"/>
              </w:rPr>
              <w:t xml:space="preserve">Internship opportunity…………………. </w:t>
            </w:r>
            <w:r w:rsidR="005F7397" w:rsidRPr="005F7397">
              <w:rPr>
                <w:rFonts w:ascii="Arial" w:hAnsi="Arial" w:cs="Arial"/>
                <w:b/>
                <w:sz w:val="24"/>
                <w:szCs w:val="24"/>
              </w:rPr>
              <w:t>Threats:</w:t>
            </w:r>
            <w:r w:rsidR="005F7397">
              <w:rPr>
                <w:rFonts w:ascii="Arial" w:hAnsi="Arial" w:cs="Arial"/>
                <w:b/>
                <w:sz w:val="24"/>
                <w:szCs w:val="24"/>
              </w:rPr>
              <w:t xml:space="preserve"> </w:t>
            </w:r>
            <w:r w:rsidR="005F7397">
              <w:rPr>
                <w:rFonts w:ascii="Arial" w:hAnsi="Arial" w:cs="Arial"/>
                <w:sz w:val="24"/>
                <w:szCs w:val="24"/>
              </w:rPr>
              <w:t>Making classes semester 1, semester 2, fitting all classes in?</w:t>
            </w:r>
          </w:p>
          <w:p w:rsidR="00E93472" w:rsidRDefault="00E93472" w:rsidP="0074777A">
            <w:pPr>
              <w:pStyle w:val="NoSpacing"/>
              <w:rPr>
                <w:rFonts w:ascii="Arial" w:hAnsi="Arial" w:cs="Arial"/>
                <w:sz w:val="24"/>
                <w:szCs w:val="24"/>
              </w:rPr>
            </w:pPr>
          </w:p>
          <w:p w:rsidR="00E93472" w:rsidRPr="005F7397" w:rsidRDefault="00E93472" w:rsidP="0074777A">
            <w:pPr>
              <w:pStyle w:val="NoSpacing"/>
              <w:rPr>
                <w:rFonts w:ascii="Arial" w:hAnsi="Arial" w:cs="Arial"/>
                <w:sz w:val="24"/>
                <w:szCs w:val="24"/>
              </w:rPr>
            </w:pPr>
          </w:p>
        </w:tc>
        <w:tc>
          <w:tcPr>
            <w:tcW w:w="3083" w:type="dxa"/>
          </w:tcPr>
          <w:p w:rsidR="00A65578" w:rsidRPr="00A65578" w:rsidRDefault="005F7397" w:rsidP="00DE5526">
            <w:pPr>
              <w:pStyle w:val="NoSpacing"/>
              <w:rPr>
                <w:rFonts w:ascii="Arial" w:hAnsi="Arial" w:cs="Arial"/>
                <w:sz w:val="24"/>
                <w:szCs w:val="24"/>
              </w:rPr>
            </w:pPr>
            <w:proofErr w:type="spellStart"/>
            <w:r>
              <w:rPr>
                <w:rFonts w:ascii="Arial" w:hAnsi="Arial" w:cs="Arial"/>
                <w:sz w:val="24"/>
                <w:szCs w:val="24"/>
              </w:rPr>
              <w:t>Suraj</w:t>
            </w:r>
            <w:proofErr w:type="spellEnd"/>
            <w:r>
              <w:rPr>
                <w:rFonts w:ascii="Arial" w:hAnsi="Arial" w:cs="Arial"/>
                <w:sz w:val="24"/>
                <w:szCs w:val="24"/>
              </w:rPr>
              <w:t xml:space="preserve"> </w:t>
            </w:r>
            <w:proofErr w:type="spellStart"/>
            <w:r>
              <w:rPr>
                <w:rFonts w:ascii="Arial" w:hAnsi="Arial" w:cs="Arial"/>
                <w:sz w:val="24"/>
                <w:szCs w:val="24"/>
              </w:rPr>
              <w:t>Duriaj</w:t>
            </w:r>
            <w:proofErr w:type="spellEnd"/>
            <w:r>
              <w:rPr>
                <w:rFonts w:ascii="Arial" w:hAnsi="Arial" w:cs="Arial"/>
                <w:sz w:val="24"/>
                <w:szCs w:val="24"/>
              </w:rPr>
              <w:t xml:space="preserve"> open to help add motor learning principals.</w:t>
            </w:r>
          </w:p>
        </w:tc>
      </w:tr>
      <w:tr w:rsidR="00DE1E23" w:rsidRPr="00B90A7C" w:rsidTr="00B45CA5">
        <w:tc>
          <w:tcPr>
            <w:tcW w:w="1795" w:type="dxa"/>
          </w:tcPr>
          <w:p w:rsidR="00DE1E23" w:rsidRPr="00B90A7C" w:rsidRDefault="00444C18" w:rsidP="00DE5526">
            <w:pPr>
              <w:pStyle w:val="NoSpacing"/>
              <w:rPr>
                <w:rFonts w:ascii="Arial" w:hAnsi="Arial" w:cs="Arial"/>
                <w:b/>
                <w:sz w:val="24"/>
                <w:szCs w:val="24"/>
              </w:rPr>
            </w:pPr>
            <w:r>
              <w:rPr>
                <w:rFonts w:ascii="Arial" w:hAnsi="Arial" w:cs="Arial"/>
                <w:b/>
                <w:sz w:val="24"/>
                <w:szCs w:val="24"/>
              </w:rPr>
              <w:lastRenderedPageBreak/>
              <w:t xml:space="preserve">Newly proposed certificates – Strength </w:t>
            </w:r>
            <w:r w:rsidR="00E93472">
              <w:rPr>
                <w:rFonts w:ascii="Arial" w:hAnsi="Arial" w:cs="Arial"/>
                <w:b/>
                <w:sz w:val="24"/>
                <w:szCs w:val="24"/>
              </w:rPr>
              <w:t xml:space="preserve">and Performance </w:t>
            </w:r>
            <w:r>
              <w:rPr>
                <w:rFonts w:ascii="Arial" w:hAnsi="Arial" w:cs="Arial"/>
                <w:b/>
                <w:sz w:val="24"/>
                <w:szCs w:val="24"/>
              </w:rPr>
              <w:t>Coach</w:t>
            </w:r>
          </w:p>
        </w:tc>
        <w:tc>
          <w:tcPr>
            <w:tcW w:w="5400" w:type="dxa"/>
          </w:tcPr>
          <w:p w:rsidR="00DE1E23" w:rsidRPr="00444C18" w:rsidRDefault="00444C18" w:rsidP="00DE5526">
            <w:pPr>
              <w:pStyle w:val="NoSpacing"/>
              <w:rPr>
                <w:rFonts w:ascii="Arial" w:hAnsi="Arial" w:cs="Arial"/>
                <w:sz w:val="24"/>
                <w:szCs w:val="24"/>
              </w:rPr>
            </w:pPr>
            <w:r>
              <w:rPr>
                <w:rFonts w:ascii="Arial" w:hAnsi="Arial" w:cs="Arial"/>
                <w:b/>
                <w:sz w:val="24"/>
                <w:szCs w:val="24"/>
              </w:rPr>
              <w:t xml:space="preserve">Strength: </w:t>
            </w:r>
            <w:r>
              <w:rPr>
                <w:rFonts w:ascii="Arial" w:hAnsi="Arial" w:cs="Arial"/>
                <w:sz w:val="24"/>
                <w:szCs w:val="24"/>
              </w:rPr>
              <w:t xml:space="preserve">Cert provided employment while finishing degree. </w:t>
            </w:r>
            <w:r>
              <w:rPr>
                <w:rFonts w:ascii="Arial" w:hAnsi="Arial" w:cs="Arial"/>
                <w:b/>
                <w:sz w:val="24"/>
                <w:szCs w:val="24"/>
              </w:rPr>
              <w:t xml:space="preserve">Weakness: </w:t>
            </w:r>
            <w:r>
              <w:rPr>
                <w:rFonts w:ascii="Arial" w:hAnsi="Arial" w:cs="Arial"/>
                <w:sz w:val="24"/>
                <w:szCs w:val="24"/>
              </w:rPr>
              <w:t xml:space="preserve">Facilities to match program control. </w:t>
            </w:r>
            <w:r>
              <w:rPr>
                <w:rFonts w:ascii="Arial" w:hAnsi="Arial" w:cs="Arial"/>
                <w:b/>
                <w:sz w:val="24"/>
                <w:szCs w:val="24"/>
              </w:rPr>
              <w:t xml:space="preserve">Opportunity: </w:t>
            </w:r>
            <w:r>
              <w:rPr>
                <w:rFonts w:ascii="Arial" w:hAnsi="Arial" w:cs="Arial"/>
                <w:sz w:val="24"/>
                <w:szCs w:val="24"/>
              </w:rPr>
              <w:t xml:space="preserve">Advertising to increase enrollment. How? </w:t>
            </w:r>
            <w:r>
              <w:rPr>
                <w:rFonts w:ascii="Arial" w:hAnsi="Arial" w:cs="Arial"/>
                <w:b/>
                <w:sz w:val="24"/>
                <w:szCs w:val="24"/>
              </w:rPr>
              <w:t xml:space="preserve">Threats: </w:t>
            </w:r>
            <w:r>
              <w:rPr>
                <w:rFonts w:ascii="Arial" w:hAnsi="Arial" w:cs="Arial"/>
                <w:sz w:val="24"/>
                <w:szCs w:val="24"/>
              </w:rPr>
              <w:t>Competition with other degrees. Nursing vs health worker. Job opportunities – public side vs private side. Is it money issue?</w:t>
            </w:r>
          </w:p>
        </w:tc>
        <w:tc>
          <w:tcPr>
            <w:tcW w:w="3083" w:type="dxa"/>
          </w:tcPr>
          <w:p w:rsidR="00DE1E23" w:rsidRPr="00B90A7C" w:rsidRDefault="00DE1E23" w:rsidP="00DE5526">
            <w:pPr>
              <w:pStyle w:val="NoSpacing"/>
              <w:rPr>
                <w:rFonts w:ascii="Arial" w:hAnsi="Arial" w:cs="Arial"/>
                <w:b/>
                <w:sz w:val="24"/>
                <w:szCs w:val="24"/>
              </w:rPr>
            </w:pPr>
          </w:p>
        </w:tc>
      </w:tr>
      <w:tr w:rsidR="00444C18" w:rsidRPr="00B90A7C" w:rsidTr="00B45CA5">
        <w:tc>
          <w:tcPr>
            <w:tcW w:w="1795" w:type="dxa"/>
          </w:tcPr>
          <w:p w:rsidR="00444C18" w:rsidRPr="00B90A7C" w:rsidRDefault="00E93472" w:rsidP="00444C18">
            <w:pPr>
              <w:pStyle w:val="NoSpacing"/>
              <w:rPr>
                <w:rFonts w:ascii="Arial" w:hAnsi="Arial" w:cs="Arial"/>
                <w:b/>
                <w:sz w:val="24"/>
                <w:szCs w:val="24"/>
              </w:rPr>
            </w:pPr>
            <w:r>
              <w:rPr>
                <w:rFonts w:ascii="Arial" w:hAnsi="Arial" w:cs="Arial"/>
                <w:b/>
                <w:sz w:val="24"/>
                <w:szCs w:val="24"/>
              </w:rPr>
              <w:t>Agenda Item</w:t>
            </w:r>
          </w:p>
        </w:tc>
        <w:tc>
          <w:tcPr>
            <w:tcW w:w="5400" w:type="dxa"/>
          </w:tcPr>
          <w:p w:rsidR="00444C18" w:rsidRPr="00B90A7C" w:rsidRDefault="00C37D19" w:rsidP="00DE5526">
            <w:pPr>
              <w:pStyle w:val="NoSpacing"/>
              <w:rPr>
                <w:rFonts w:ascii="Arial" w:hAnsi="Arial" w:cs="Arial"/>
                <w:b/>
                <w:sz w:val="24"/>
                <w:szCs w:val="24"/>
              </w:rPr>
            </w:pPr>
            <w:r>
              <w:rPr>
                <w:rFonts w:ascii="Arial" w:hAnsi="Arial" w:cs="Arial"/>
                <w:b/>
                <w:sz w:val="24"/>
                <w:szCs w:val="24"/>
              </w:rPr>
              <w:t>Discussion</w:t>
            </w:r>
          </w:p>
        </w:tc>
        <w:tc>
          <w:tcPr>
            <w:tcW w:w="3083" w:type="dxa"/>
          </w:tcPr>
          <w:p w:rsidR="00444C18" w:rsidRPr="00B90A7C" w:rsidRDefault="00C37D19" w:rsidP="00DE5526">
            <w:pPr>
              <w:pStyle w:val="NoSpacing"/>
              <w:rPr>
                <w:rFonts w:ascii="Arial" w:hAnsi="Arial" w:cs="Arial"/>
                <w:b/>
                <w:sz w:val="24"/>
                <w:szCs w:val="24"/>
              </w:rPr>
            </w:pPr>
            <w:r>
              <w:rPr>
                <w:rFonts w:ascii="Arial" w:hAnsi="Arial" w:cs="Arial"/>
                <w:b/>
                <w:sz w:val="24"/>
                <w:szCs w:val="24"/>
              </w:rPr>
              <w:t>Follow-up</w:t>
            </w:r>
          </w:p>
        </w:tc>
      </w:tr>
      <w:tr w:rsidR="00DE5526" w:rsidRPr="00B90A7C" w:rsidTr="00B45CA5">
        <w:tc>
          <w:tcPr>
            <w:tcW w:w="1795" w:type="dxa"/>
          </w:tcPr>
          <w:p w:rsidR="00DE5526" w:rsidRPr="00B90A7C" w:rsidRDefault="00C37D19" w:rsidP="00DE5526">
            <w:pPr>
              <w:pStyle w:val="NoSpacing"/>
              <w:rPr>
                <w:rFonts w:ascii="Arial" w:hAnsi="Arial" w:cs="Arial"/>
                <w:b/>
                <w:sz w:val="24"/>
                <w:szCs w:val="24"/>
              </w:rPr>
            </w:pPr>
            <w:r>
              <w:rPr>
                <w:rFonts w:ascii="Arial" w:hAnsi="Arial" w:cs="Arial"/>
                <w:b/>
                <w:sz w:val="24"/>
                <w:szCs w:val="24"/>
              </w:rPr>
              <w:t>Breakout Group Report</w:t>
            </w:r>
          </w:p>
        </w:tc>
        <w:tc>
          <w:tcPr>
            <w:tcW w:w="5400" w:type="dxa"/>
          </w:tcPr>
          <w:p w:rsidR="00DE5526" w:rsidRDefault="00733377" w:rsidP="00DE5526">
            <w:pPr>
              <w:pStyle w:val="NoSpacing"/>
              <w:rPr>
                <w:rFonts w:ascii="Arial" w:hAnsi="Arial" w:cs="Arial"/>
                <w:sz w:val="24"/>
                <w:szCs w:val="24"/>
              </w:rPr>
            </w:pPr>
            <w:r>
              <w:rPr>
                <w:rFonts w:ascii="Arial" w:hAnsi="Arial" w:cs="Arial"/>
                <w:sz w:val="24"/>
                <w:szCs w:val="24"/>
              </w:rPr>
              <w:t>Todd Lim – add ethics option class to all</w:t>
            </w:r>
          </w:p>
          <w:p w:rsidR="00733377" w:rsidRDefault="00733377" w:rsidP="00DE5526">
            <w:pPr>
              <w:pStyle w:val="NoSpacing"/>
              <w:rPr>
                <w:rFonts w:ascii="Arial" w:hAnsi="Arial" w:cs="Arial"/>
                <w:sz w:val="24"/>
                <w:szCs w:val="24"/>
              </w:rPr>
            </w:pPr>
            <w:r>
              <w:rPr>
                <w:rFonts w:ascii="Arial" w:hAnsi="Arial" w:cs="Arial"/>
                <w:sz w:val="24"/>
                <w:szCs w:val="24"/>
              </w:rPr>
              <w:t>Kathy Barlow – add sports rec. / fitness management</w:t>
            </w:r>
          </w:p>
          <w:p w:rsidR="00733377" w:rsidRDefault="00733377" w:rsidP="00DE5526">
            <w:pPr>
              <w:pStyle w:val="NoSpacing"/>
              <w:rPr>
                <w:rFonts w:ascii="Arial" w:hAnsi="Arial" w:cs="Arial"/>
                <w:sz w:val="24"/>
                <w:szCs w:val="24"/>
              </w:rPr>
            </w:pPr>
            <w:r>
              <w:rPr>
                <w:rFonts w:ascii="Arial" w:hAnsi="Arial" w:cs="Arial"/>
                <w:sz w:val="24"/>
                <w:szCs w:val="24"/>
              </w:rPr>
              <w:t>Jodi Senk – Create Sports</w:t>
            </w:r>
          </w:p>
          <w:p w:rsidR="00733377" w:rsidRDefault="00733377" w:rsidP="00DE5526">
            <w:pPr>
              <w:pStyle w:val="NoSpacing"/>
              <w:rPr>
                <w:rFonts w:ascii="Arial" w:hAnsi="Arial" w:cs="Arial"/>
                <w:sz w:val="24"/>
                <w:szCs w:val="24"/>
              </w:rPr>
            </w:pPr>
            <w:proofErr w:type="spellStart"/>
            <w:r>
              <w:rPr>
                <w:rFonts w:ascii="Arial" w:hAnsi="Arial" w:cs="Arial"/>
                <w:sz w:val="24"/>
                <w:szCs w:val="24"/>
              </w:rPr>
              <w:t>Suraj</w:t>
            </w:r>
            <w:proofErr w:type="spellEnd"/>
            <w:r>
              <w:rPr>
                <w:rFonts w:ascii="Arial" w:hAnsi="Arial" w:cs="Arial"/>
                <w:sz w:val="24"/>
                <w:szCs w:val="24"/>
              </w:rPr>
              <w:t xml:space="preserve"> </w:t>
            </w:r>
            <w:proofErr w:type="spellStart"/>
            <w:r>
              <w:rPr>
                <w:rFonts w:ascii="Arial" w:hAnsi="Arial" w:cs="Arial"/>
                <w:sz w:val="24"/>
                <w:szCs w:val="24"/>
              </w:rPr>
              <w:t>Duri</w:t>
            </w:r>
            <w:r w:rsidRPr="001D3596">
              <w:rPr>
                <w:rFonts w:ascii="Arial" w:hAnsi="Arial" w:cs="Arial"/>
                <w:sz w:val="24"/>
                <w:szCs w:val="24"/>
              </w:rPr>
              <w:t>aj</w:t>
            </w:r>
            <w:proofErr w:type="spellEnd"/>
            <w:r>
              <w:rPr>
                <w:rFonts w:ascii="Arial" w:hAnsi="Arial" w:cs="Arial"/>
                <w:sz w:val="24"/>
                <w:szCs w:val="24"/>
              </w:rPr>
              <w:t xml:space="preserve"> – paramount to have some kind of business training</w:t>
            </w:r>
          </w:p>
          <w:p w:rsidR="00733377" w:rsidRPr="00E93472" w:rsidRDefault="00733377" w:rsidP="00DE5526">
            <w:pPr>
              <w:pStyle w:val="NoSpacing"/>
              <w:rPr>
                <w:rFonts w:ascii="Arial" w:hAnsi="Arial" w:cs="Arial"/>
                <w:sz w:val="24"/>
                <w:szCs w:val="24"/>
              </w:rPr>
            </w:pPr>
            <w:r>
              <w:rPr>
                <w:rFonts w:ascii="Arial" w:hAnsi="Arial" w:cs="Arial"/>
                <w:sz w:val="24"/>
                <w:szCs w:val="24"/>
              </w:rPr>
              <w:t>Katie</w:t>
            </w:r>
            <w:r w:rsidRPr="001D3596">
              <w:rPr>
                <w:rFonts w:ascii="Arial" w:hAnsi="Arial" w:cs="Arial"/>
                <w:sz w:val="24"/>
                <w:szCs w:val="24"/>
              </w:rPr>
              <w:t xml:space="preserve"> Barlow</w:t>
            </w:r>
            <w:r>
              <w:rPr>
                <w:rFonts w:ascii="Arial" w:hAnsi="Arial" w:cs="Arial"/>
                <w:sz w:val="24"/>
                <w:szCs w:val="24"/>
              </w:rPr>
              <w:t xml:space="preserve"> – strength training and cardiac rehab crucial</w:t>
            </w:r>
          </w:p>
        </w:tc>
        <w:tc>
          <w:tcPr>
            <w:tcW w:w="3083" w:type="dxa"/>
          </w:tcPr>
          <w:p w:rsidR="00DE5526" w:rsidRPr="00B90A7C" w:rsidRDefault="00DE5526" w:rsidP="00DE5526">
            <w:pPr>
              <w:pStyle w:val="NoSpacing"/>
              <w:rPr>
                <w:rFonts w:ascii="Arial" w:hAnsi="Arial" w:cs="Arial"/>
                <w:b/>
                <w:sz w:val="24"/>
                <w:szCs w:val="24"/>
              </w:rPr>
            </w:pPr>
          </w:p>
        </w:tc>
      </w:tr>
      <w:tr w:rsidR="00DE5526" w:rsidRPr="00B90A7C" w:rsidTr="00B45CA5">
        <w:tc>
          <w:tcPr>
            <w:tcW w:w="1795" w:type="dxa"/>
          </w:tcPr>
          <w:p w:rsidR="00DE5526" w:rsidRPr="00B90A7C" w:rsidRDefault="00DE5526" w:rsidP="00DE5526">
            <w:pPr>
              <w:pStyle w:val="NoSpacing"/>
              <w:rPr>
                <w:rFonts w:ascii="Arial" w:hAnsi="Arial" w:cs="Arial"/>
                <w:b/>
                <w:sz w:val="24"/>
                <w:szCs w:val="24"/>
              </w:rPr>
            </w:pPr>
            <w:r w:rsidRPr="00B90A7C">
              <w:rPr>
                <w:rFonts w:ascii="Arial" w:hAnsi="Arial" w:cs="Arial"/>
                <w:b/>
                <w:sz w:val="24"/>
                <w:szCs w:val="24"/>
              </w:rPr>
              <w:t>Agenda Item</w:t>
            </w:r>
          </w:p>
        </w:tc>
        <w:tc>
          <w:tcPr>
            <w:tcW w:w="5400" w:type="dxa"/>
          </w:tcPr>
          <w:p w:rsidR="00DE5526" w:rsidRPr="00B90A7C" w:rsidRDefault="00DE5526" w:rsidP="00DE5526">
            <w:pPr>
              <w:pStyle w:val="NoSpacing"/>
              <w:rPr>
                <w:rFonts w:ascii="Arial" w:hAnsi="Arial" w:cs="Arial"/>
                <w:b/>
                <w:sz w:val="24"/>
                <w:szCs w:val="24"/>
              </w:rPr>
            </w:pPr>
            <w:r w:rsidRPr="00B90A7C">
              <w:rPr>
                <w:rFonts w:ascii="Arial" w:hAnsi="Arial" w:cs="Arial"/>
                <w:b/>
                <w:sz w:val="24"/>
                <w:szCs w:val="24"/>
              </w:rPr>
              <w:t>Discussion</w:t>
            </w:r>
          </w:p>
        </w:tc>
        <w:tc>
          <w:tcPr>
            <w:tcW w:w="3083" w:type="dxa"/>
          </w:tcPr>
          <w:p w:rsidR="00DE5526" w:rsidRPr="00B90A7C" w:rsidRDefault="00DE5526" w:rsidP="00DE5526">
            <w:pPr>
              <w:pStyle w:val="NoSpacing"/>
              <w:rPr>
                <w:rFonts w:ascii="Arial" w:hAnsi="Arial" w:cs="Arial"/>
                <w:b/>
                <w:sz w:val="24"/>
                <w:szCs w:val="24"/>
              </w:rPr>
            </w:pPr>
            <w:r w:rsidRPr="00B90A7C">
              <w:rPr>
                <w:rFonts w:ascii="Arial" w:hAnsi="Arial" w:cs="Arial"/>
                <w:b/>
                <w:sz w:val="24"/>
                <w:szCs w:val="24"/>
              </w:rPr>
              <w:t>Follow-up</w:t>
            </w:r>
          </w:p>
        </w:tc>
      </w:tr>
      <w:tr w:rsidR="00DE5526" w:rsidRPr="00B90A7C" w:rsidTr="00B45CA5">
        <w:tc>
          <w:tcPr>
            <w:tcW w:w="1795" w:type="dxa"/>
          </w:tcPr>
          <w:p w:rsidR="00DE5526" w:rsidRDefault="00C37D19" w:rsidP="00DE5526">
            <w:pPr>
              <w:pStyle w:val="NoSpacing"/>
              <w:rPr>
                <w:rFonts w:ascii="Arial" w:hAnsi="Arial" w:cs="Arial"/>
                <w:sz w:val="24"/>
                <w:szCs w:val="24"/>
              </w:rPr>
            </w:pPr>
            <w:r>
              <w:rPr>
                <w:rFonts w:ascii="Arial" w:hAnsi="Arial" w:cs="Arial"/>
                <w:sz w:val="24"/>
                <w:szCs w:val="24"/>
              </w:rPr>
              <w:t>Reports – Certificate Programs</w:t>
            </w:r>
          </w:p>
        </w:tc>
        <w:tc>
          <w:tcPr>
            <w:tcW w:w="5400" w:type="dxa"/>
          </w:tcPr>
          <w:p w:rsidR="004668AE" w:rsidRDefault="00C37D19" w:rsidP="004668AE">
            <w:pPr>
              <w:pStyle w:val="NoSpacing"/>
              <w:numPr>
                <w:ilvl w:val="0"/>
                <w:numId w:val="7"/>
              </w:numPr>
              <w:rPr>
                <w:rFonts w:ascii="Arial" w:hAnsi="Arial" w:cs="Arial"/>
                <w:sz w:val="24"/>
                <w:szCs w:val="24"/>
              </w:rPr>
            </w:pPr>
            <w:r w:rsidRPr="00C37D19">
              <w:rPr>
                <w:rFonts w:ascii="Arial" w:hAnsi="Arial" w:cs="Arial"/>
                <w:b/>
                <w:sz w:val="24"/>
                <w:szCs w:val="24"/>
              </w:rPr>
              <w:t>Fitness Specialist</w:t>
            </w:r>
            <w:r>
              <w:rPr>
                <w:rFonts w:ascii="Arial" w:hAnsi="Arial" w:cs="Arial"/>
                <w:sz w:val="24"/>
                <w:szCs w:val="24"/>
              </w:rPr>
              <w:t xml:space="preserve"> </w:t>
            </w:r>
          </w:p>
          <w:p w:rsidR="00DE5526" w:rsidRDefault="00F54FA6" w:rsidP="004668AE">
            <w:pPr>
              <w:pStyle w:val="NoSpacing"/>
              <w:rPr>
                <w:rFonts w:ascii="Arial" w:hAnsi="Arial" w:cs="Arial"/>
                <w:sz w:val="24"/>
                <w:szCs w:val="24"/>
              </w:rPr>
            </w:pPr>
            <w:r>
              <w:rPr>
                <w:rFonts w:ascii="Arial" w:hAnsi="Arial" w:cs="Arial"/>
                <w:sz w:val="24"/>
                <w:szCs w:val="24"/>
              </w:rPr>
              <w:t>R</w:t>
            </w:r>
            <w:r w:rsidR="00C37D19">
              <w:rPr>
                <w:rFonts w:ascii="Arial" w:hAnsi="Arial" w:cs="Arial"/>
                <w:sz w:val="24"/>
                <w:szCs w:val="24"/>
              </w:rPr>
              <w:t>emoving “</w:t>
            </w:r>
            <w:r w:rsidR="00C37D19">
              <w:rPr>
                <w:rFonts w:ascii="Arial" w:hAnsi="Arial" w:cs="Arial"/>
                <w:sz w:val="24"/>
                <w:szCs w:val="24"/>
                <w:u w:val="single"/>
              </w:rPr>
              <w:t>structure &amp; analysis”</w:t>
            </w:r>
            <w:r w:rsidR="00C37D19">
              <w:rPr>
                <w:rFonts w:ascii="Arial" w:hAnsi="Arial" w:cs="Arial"/>
                <w:sz w:val="24"/>
                <w:szCs w:val="24"/>
              </w:rPr>
              <w:t xml:space="preserve"> vs adds CPR</w:t>
            </w:r>
          </w:p>
          <w:p w:rsidR="00C37D19" w:rsidRDefault="00C37D19" w:rsidP="00C37D19">
            <w:pPr>
              <w:pStyle w:val="NoSpacing"/>
              <w:rPr>
                <w:rFonts w:ascii="Arial" w:hAnsi="Arial" w:cs="Arial"/>
                <w:sz w:val="24"/>
                <w:szCs w:val="24"/>
              </w:rPr>
            </w:pPr>
            <w:r>
              <w:rPr>
                <w:rFonts w:ascii="Arial" w:hAnsi="Arial" w:cs="Arial"/>
                <w:sz w:val="24"/>
                <w:szCs w:val="24"/>
              </w:rPr>
              <w:t>Kathy Barlow – question…do we want to add CPR when people can do it privately.</w:t>
            </w:r>
          </w:p>
          <w:p w:rsidR="00C37D19" w:rsidRDefault="00C37D19" w:rsidP="00C37D19">
            <w:pPr>
              <w:pStyle w:val="NoSpacing"/>
              <w:rPr>
                <w:rFonts w:ascii="Arial" w:hAnsi="Arial" w:cs="Arial"/>
                <w:sz w:val="24"/>
                <w:szCs w:val="24"/>
              </w:rPr>
            </w:pPr>
            <w:r w:rsidRPr="001D3596">
              <w:rPr>
                <w:rFonts w:ascii="Arial" w:hAnsi="Arial" w:cs="Arial"/>
                <w:sz w:val="24"/>
                <w:szCs w:val="24"/>
              </w:rPr>
              <w:t>Jesus Padilla</w:t>
            </w:r>
            <w:r>
              <w:rPr>
                <w:rFonts w:ascii="Arial" w:hAnsi="Arial" w:cs="Arial"/>
                <w:sz w:val="24"/>
                <w:szCs w:val="24"/>
              </w:rPr>
              <w:t xml:space="preserve"> – Do people know then can petition? Steve Hebert, confirmed YES</w:t>
            </w:r>
          </w:p>
          <w:p w:rsidR="00C37D19" w:rsidRDefault="00C37D19" w:rsidP="00C37D19">
            <w:pPr>
              <w:pStyle w:val="NoSpacing"/>
              <w:rPr>
                <w:rFonts w:ascii="Arial" w:hAnsi="Arial" w:cs="Arial"/>
                <w:sz w:val="24"/>
                <w:szCs w:val="24"/>
              </w:rPr>
            </w:pPr>
            <w:r w:rsidRPr="001D3596">
              <w:rPr>
                <w:rFonts w:ascii="Arial" w:hAnsi="Arial" w:cs="Arial"/>
                <w:sz w:val="24"/>
                <w:szCs w:val="24"/>
              </w:rPr>
              <w:t>Joel Ra</w:t>
            </w:r>
            <w:r>
              <w:rPr>
                <w:rFonts w:ascii="Arial" w:hAnsi="Arial" w:cs="Arial"/>
                <w:sz w:val="24"/>
                <w:szCs w:val="24"/>
              </w:rPr>
              <w:t>mirez – “Important”!</w:t>
            </w:r>
          </w:p>
          <w:p w:rsidR="00C37D19" w:rsidRDefault="00C37D19" w:rsidP="00C37D19">
            <w:pPr>
              <w:pStyle w:val="NoSpacing"/>
              <w:rPr>
                <w:rFonts w:ascii="Arial" w:hAnsi="Arial" w:cs="Arial"/>
                <w:sz w:val="24"/>
                <w:szCs w:val="24"/>
              </w:rPr>
            </w:pPr>
            <w:r>
              <w:rPr>
                <w:rFonts w:ascii="Arial" w:hAnsi="Arial" w:cs="Arial"/>
                <w:sz w:val="24"/>
                <w:szCs w:val="24"/>
              </w:rPr>
              <w:t>Rafael Muñoz</w:t>
            </w:r>
            <w:r w:rsidR="004668AE">
              <w:rPr>
                <w:rFonts w:ascii="Arial" w:hAnsi="Arial" w:cs="Arial"/>
                <w:sz w:val="24"/>
                <w:szCs w:val="24"/>
              </w:rPr>
              <w:t xml:space="preserve"> – touches on and could add more to his class w/Teddi Esko</w:t>
            </w:r>
          </w:p>
          <w:p w:rsidR="004668AE" w:rsidRDefault="009414CF" w:rsidP="00C37D19">
            <w:pPr>
              <w:pStyle w:val="NoSpacing"/>
              <w:rPr>
                <w:rFonts w:ascii="Arial" w:hAnsi="Arial" w:cs="Arial"/>
                <w:sz w:val="24"/>
                <w:szCs w:val="24"/>
              </w:rPr>
            </w:pPr>
            <w:r>
              <w:rPr>
                <w:rFonts w:ascii="Arial" w:hAnsi="Arial" w:cs="Arial"/>
                <w:sz w:val="24"/>
                <w:szCs w:val="24"/>
              </w:rPr>
              <w:t xml:space="preserve">Kathy Barlow – Could elaborate. Doesn’t want to see skills muscular class at Whittier. Gateway class. Should be prerequisite </w:t>
            </w:r>
          </w:p>
          <w:p w:rsidR="004668AE" w:rsidRDefault="009414CF" w:rsidP="00C37D19">
            <w:pPr>
              <w:pStyle w:val="NoSpacing"/>
              <w:rPr>
                <w:rFonts w:ascii="Arial" w:hAnsi="Arial" w:cs="Arial"/>
                <w:sz w:val="24"/>
                <w:szCs w:val="24"/>
              </w:rPr>
            </w:pPr>
            <w:r>
              <w:rPr>
                <w:rFonts w:ascii="Arial" w:hAnsi="Arial" w:cs="Arial"/>
                <w:sz w:val="24"/>
                <w:szCs w:val="24"/>
              </w:rPr>
              <w:t>Jodi Senk – Pre</w:t>
            </w:r>
            <w:r w:rsidR="004668AE">
              <w:rPr>
                <w:rFonts w:ascii="Arial" w:hAnsi="Arial" w:cs="Arial"/>
                <w:sz w:val="24"/>
                <w:szCs w:val="24"/>
              </w:rPr>
              <w:t>req</w:t>
            </w:r>
            <w:r>
              <w:rPr>
                <w:rFonts w:ascii="Arial" w:hAnsi="Arial" w:cs="Arial"/>
                <w:sz w:val="24"/>
                <w:szCs w:val="24"/>
              </w:rPr>
              <w:t>uisite</w:t>
            </w:r>
            <w:r w:rsidR="004668AE">
              <w:rPr>
                <w:rFonts w:ascii="Arial" w:hAnsi="Arial" w:cs="Arial"/>
                <w:sz w:val="24"/>
                <w:szCs w:val="24"/>
              </w:rPr>
              <w:t xml:space="preserve"> to?</w:t>
            </w:r>
          </w:p>
          <w:p w:rsidR="004668AE" w:rsidRDefault="004668AE" w:rsidP="00C37D19">
            <w:pPr>
              <w:pStyle w:val="NoSpacing"/>
              <w:rPr>
                <w:rFonts w:ascii="Arial" w:hAnsi="Arial" w:cs="Arial"/>
                <w:sz w:val="24"/>
                <w:szCs w:val="24"/>
              </w:rPr>
            </w:pPr>
            <w:r>
              <w:rPr>
                <w:rFonts w:ascii="Arial" w:hAnsi="Arial" w:cs="Arial"/>
                <w:sz w:val="24"/>
                <w:szCs w:val="24"/>
              </w:rPr>
              <w:t>Bianca Urquidi – Hybrid may be the problem. Past took in class.</w:t>
            </w:r>
          </w:p>
          <w:p w:rsidR="004668AE" w:rsidRDefault="004668AE" w:rsidP="00C37D19">
            <w:pPr>
              <w:pStyle w:val="NoSpacing"/>
              <w:rPr>
                <w:rFonts w:ascii="Arial" w:hAnsi="Arial" w:cs="Arial"/>
                <w:sz w:val="24"/>
                <w:szCs w:val="24"/>
              </w:rPr>
            </w:pPr>
            <w:r>
              <w:rPr>
                <w:rFonts w:ascii="Arial" w:hAnsi="Arial" w:cs="Arial"/>
                <w:sz w:val="24"/>
                <w:szCs w:val="24"/>
              </w:rPr>
              <w:t>Steve Hebert – Should we keep it and add CPR to certificate?</w:t>
            </w:r>
          </w:p>
          <w:p w:rsidR="004668AE" w:rsidRDefault="004668AE" w:rsidP="00C37D19">
            <w:pPr>
              <w:pStyle w:val="NoSpacing"/>
              <w:rPr>
                <w:rFonts w:ascii="Arial" w:hAnsi="Arial" w:cs="Arial"/>
                <w:sz w:val="24"/>
                <w:szCs w:val="24"/>
              </w:rPr>
            </w:pPr>
            <w:proofErr w:type="spellStart"/>
            <w:r>
              <w:rPr>
                <w:rFonts w:ascii="Arial" w:hAnsi="Arial" w:cs="Arial"/>
                <w:sz w:val="24"/>
                <w:szCs w:val="24"/>
              </w:rPr>
              <w:t>Suraj</w:t>
            </w:r>
            <w:proofErr w:type="spellEnd"/>
            <w:r>
              <w:rPr>
                <w:rFonts w:ascii="Arial" w:hAnsi="Arial" w:cs="Arial"/>
                <w:sz w:val="24"/>
                <w:szCs w:val="24"/>
              </w:rPr>
              <w:t xml:space="preserve"> </w:t>
            </w:r>
            <w:proofErr w:type="spellStart"/>
            <w:r>
              <w:rPr>
                <w:rFonts w:ascii="Arial" w:hAnsi="Arial" w:cs="Arial"/>
                <w:sz w:val="24"/>
                <w:szCs w:val="24"/>
              </w:rPr>
              <w:t>Duri</w:t>
            </w:r>
            <w:r w:rsidRPr="001D3596">
              <w:rPr>
                <w:rFonts w:ascii="Arial" w:hAnsi="Arial" w:cs="Arial"/>
                <w:sz w:val="24"/>
                <w:szCs w:val="24"/>
              </w:rPr>
              <w:t>aj</w:t>
            </w:r>
            <w:proofErr w:type="spellEnd"/>
            <w:r>
              <w:rPr>
                <w:rFonts w:ascii="Arial" w:hAnsi="Arial" w:cs="Arial"/>
                <w:sz w:val="24"/>
                <w:szCs w:val="24"/>
              </w:rPr>
              <w:t xml:space="preserve"> – Rename the class?</w:t>
            </w:r>
          </w:p>
          <w:p w:rsidR="004668AE" w:rsidRDefault="004668AE" w:rsidP="00C37D19">
            <w:pPr>
              <w:pStyle w:val="NoSpacing"/>
              <w:rPr>
                <w:rFonts w:ascii="Arial" w:hAnsi="Arial" w:cs="Arial"/>
                <w:sz w:val="24"/>
                <w:szCs w:val="24"/>
              </w:rPr>
            </w:pPr>
            <w:r>
              <w:rPr>
                <w:rFonts w:ascii="Arial" w:hAnsi="Arial" w:cs="Arial"/>
                <w:sz w:val="24"/>
                <w:szCs w:val="24"/>
              </w:rPr>
              <w:t>Jodi Senk – Should we go back to 3 hour blocks, 8 weeks?</w:t>
            </w:r>
          </w:p>
          <w:p w:rsidR="004668AE" w:rsidRDefault="004668AE" w:rsidP="00C37D19">
            <w:pPr>
              <w:pStyle w:val="NoSpacing"/>
              <w:rPr>
                <w:rFonts w:ascii="Arial" w:hAnsi="Arial" w:cs="Arial"/>
                <w:sz w:val="24"/>
                <w:szCs w:val="24"/>
              </w:rPr>
            </w:pPr>
            <w:r>
              <w:rPr>
                <w:rFonts w:ascii="Arial" w:hAnsi="Arial" w:cs="Arial"/>
                <w:sz w:val="24"/>
                <w:szCs w:val="24"/>
              </w:rPr>
              <w:t xml:space="preserve">Bianca </w:t>
            </w:r>
            <w:r w:rsidR="006A0176">
              <w:rPr>
                <w:rFonts w:ascii="Arial" w:hAnsi="Arial" w:cs="Arial"/>
                <w:sz w:val="24"/>
                <w:szCs w:val="24"/>
              </w:rPr>
              <w:t>Urquidi</w:t>
            </w:r>
            <w:r>
              <w:rPr>
                <w:rFonts w:ascii="Arial" w:hAnsi="Arial" w:cs="Arial"/>
                <w:sz w:val="24"/>
                <w:szCs w:val="24"/>
              </w:rPr>
              <w:t xml:space="preserve"> – Not enough time.</w:t>
            </w:r>
          </w:p>
          <w:p w:rsidR="004668AE" w:rsidRDefault="004668AE" w:rsidP="00C37D19">
            <w:pPr>
              <w:pStyle w:val="NoSpacing"/>
              <w:rPr>
                <w:rFonts w:ascii="Arial" w:hAnsi="Arial" w:cs="Arial"/>
                <w:sz w:val="24"/>
                <w:szCs w:val="24"/>
              </w:rPr>
            </w:pPr>
            <w:r>
              <w:rPr>
                <w:rFonts w:ascii="Arial" w:hAnsi="Arial" w:cs="Arial"/>
                <w:sz w:val="24"/>
                <w:szCs w:val="24"/>
              </w:rPr>
              <w:t xml:space="preserve">Steve Hebert – Recommend go back to </w:t>
            </w:r>
            <w:r w:rsidR="006A0176">
              <w:rPr>
                <w:rFonts w:ascii="Arial" w:hAnsi="Arial" w:cs="Arial"/>
                <w:sz w:val="24"/>
                <w:szCs w:val="24"/>
              </w:rPr>
              <w:t xml:space="preserve">2, 8-week block. </w:t>
            </w:r>
            <w:r>
              <w:rPr>
                <w:rFonts w:ascii="Arial" w:hAnsi="Arial" w:cs="Arial"/>
                <w:sz w:val="24"/>
                <w:szCs w:val="24"/>
              </w:rPr>
              <w:t>Change title of class.</w:t>
            </w:r>
          </w:p>
          <w:p w:rsidR="004668AE" w:rsidRDefault="004668AE" w:rsidP="00F54FA6">
            <w:pPr>
              <w:pStyle w:val="NoSpacing"/>
              <w:numPr>
                <w:ilvl w:val="0"/>
                <w:numId w:val="7"/>
              </w:numPr>
              <w:rPr>
                <w:rFonts w:ascii="Arial" w:hAnsi="Arial" w:cs="Arial"/>
                <w:b/>
                <w:sz w:val="24"/>
                <w:szCs w:val="24"/>
              </w:rPr>
            </w:pPr>
            <w:r w:rsidRPr="00F54FA6">
              <w:rPr>
                <w:rFonts w:ascii="Arial" w:hAnsi="Arial" w:cs="Arial"/>
                <w:b/>
                <w:sz w:val="24"/>
                <w:szCs w:val="24"/>
              </w:rPr>
              <w:t>Coaching Certificate</w:t>
            </w:r>
          </w:p>
          <w:p w:rsidR="00F54FA6" w:rsidRDefault="00F54FA6" w:rsidP="00F54FA6">
            <w:pPr>
              <w:pStyle w:val="NoSpacing"/>
              <w:rPr>
                <w:rFonts w:ascii="Arial" w:hAnsi="Arial" w:cs="Arial"/>
                <w:sz w:val="24"/>
                <w:szCs w:val="24"/>
              </w:rPr>
            </w:pPr>
            <w:r w:rsidRPr="00F54FA6">
              <w:rPr>
                <w:rFonts w:ascii="Arial" w:hAnsi="Arial" w:cs="Arial"/>
                <w:sz w:val="24"/>
                <w:szCs w:val="24"/>
              </w:rPr>
              <w:t>Kathy</w:t>
            </w:r>
            <w:r>
              <w:rPr>
                <w:rFonts w:ascii="Arial" w:hAnsi="Arial" w:cs="Arial"/>
                <w:sz w:val="24"/>
                <w:szCs w:val="24"/>
              </w:rPr>
              <w:t xml:space="preserve"> </w:t>
            </w:r>
            <w:r w:rsidR="006A0176">
              <w:rPr>
                <w:rFonts w:ascii="Arial" w:hAnsi="Arial" w:cs="Arial"/>
                <w:sz w:val="24"/>
                <w:szCs w:val="24"/>
              </w:rPr>
              <w:t>Pudelko</w:t>
            </w:r>
            <w:r>
              <w:rPr>
                <w:rFonts w:ascii="Arial" w:hAnsi="Arial" w:cs="Arial"/>
                <w:sz w:val="24"/>
                <w:szCs w:val="24"/>
              </w:rPr>
              <w:t xml:space="preserve"> –</w:t>
            </w:r>
            <w:r w:rsidR="006A0176">
              <w:rPr>
                <w:rFonts w:ascii="Arial" w:hAnsi="Arial" w:cs="Arial"/>
                <w:sz w:val="24"/>
                <w:szCs w:val="24"/>
              </w:rPr>
              <w:t xml:space="preserve"> </w:t>
            </w:r>
            <w:r>
              <w:rPr>
                <w:rFonts w:ascii="Arial" w:hAnsi="Arial" w:cs="Arial"/>
                <w:sz w:val="24"/>
                <w:szCs w:val="24"/>
              </w:rPr>
              <w:t>Coaching Certificate brochure</w:t>
            </w:r>
            <w:r w:rsidR="006A0176">
              <w:rPr>
                <w:rFonts w:ascii="Arial" w:hAnsi="Arial" w:cs="Arial"/>
                <w:sz w:val="24"/>
                <w:szCs w:val="24"/>
              </w:rPr>
              <w:t xml:space="preserve"> – wants feedback- </w:t>
            </w:r>
            <w:proofErr w:type="spellStart"/>
            <w:r>
              <w:rPr>
                <w:rFonts w:ascii="Arial" w:hAnsi="Arial" w:cs="Arial"/>
                <w:sz w:val="24"/>
                <w:szCs w:val="24"/>
              </w:rPr>
              <w:t>Accuro</w:t>
            </w:r>
            <w:proofErr w:type="spellEnd"/>
            <w:r>
              <w:rPr>
                <w:rFonts w:ascii="Arial" w:hAnsi="Arial" w:cs="Arial"/>
                <w:sz w:val="24"/>
                <w:szCs w:val="24"/>
              </w:rPr>
              <w:t xml:space="preserve"> wrist bands. PowerPoint.</w:t>
            </w:r>
          </w:p>
          <w:p w:rsidR="00F54FA6" w:rsidRDefault="00F54FA6" w:rsidP="00F54FA6">
            <w:pPr>
              <w:pStyle w:val="NoSpacing"/>
              <w:rPr>
                <w:rFonts w:ascii="Arial" w:hAnsi="Arial" w:cs="Arial"/>
                <w:sz w:val="24"/>
                <w:szCs w:val="24"/>
              </w:rPr>
            </w:pPr>
            <w:r>
              <w:rPr>
                <w:rFonts w:ascii="Arial" w:hAnsi="Arial" w:cs="Arial"/>
                <w:sz w:val="24"/>
                <w:szCs w:val="24"/>
              </w:rPr>
              <w:t>Bianca Urquidi – 193 and 197 must not or.</w:t>
            </w:r>
          </w:p>
          <w:p w:rsidR="00F54FA6" w:rsidRDefault="00F54FA6" w:rsidP="00F54FA6">
            <w:pPr>
              <w:pStyle w:val="NoSpacing"/>
              <w:rPr>
                <w:rFonts w:ascii="Arial" w:hAnsi="Arial" w:cs="Arial"/>
                <w:sz w:val="24"/>
                <w:szCs w:val="24"/>
              </w:rPr>
            </w:pPr>
            <w:r>
              <w:rPr>
                <w:rFonts w:ascii="Arial" w:hAnsi="Arial" w:cs="Arial"/>
                <w:sz w:val="24"/>
                <w:szCs w:val="24"/>
              </w:rPr>
              <w:t>Todd Lim – 157 and 188 must not or.</w:t>
            </w:r>
          </w:p>
          <w:p w:rsidR="00F54FA6" w:rsidRPr="00F54FA6" w:rsidRDefault="00F54FA6" w:rsidP="00F54FA6">
            <w:pPr>
              <w:pStyle w:val="NoSpacing"/>
              <w:rPr>
                <w:rFonts w:ascii="Arial" w:hAnsi="Arial" w:cs="Arial"/>
                <w:sz w:val="24"/>
                <w:szCs w:val="24"/>
              </w:rPr>
            </w:pPr>
            <w:r>
              <w:rPr>
                <w:rFonts w:ascii="Arial" w:hAnsi="Arial" w:cs="Arial"/>
                <w:sz w:val="24"/>
                <w:szCs w:val="24"/>
              </w:rPr>
              <w:t>Jodi Senk – make 157 or add Leadership option.</w:t>
            </w:r>
          </w:p>
        </w:tc>
        <w:tc>
          <w:tcPr>
            <w:tcW w:w="3083" w:type="dxa"/>
          </w:tcPr>
          <w:p w:rsidR="00DE5526" w:rsidRPr="00CF5051" w:rsidRDefault="00DE5526" w:rsidP="00DE5526">
            <w:pPr>
              <w:pStyle w:val="NoSpacing"/>
              <w:rPr>
                <w:rFonts w:ascii="Arial" w:hAnsi="Arial" w:cs="Arial"/>
                <w:sz w:val="24"/>
                <w:szCs w:val="24"/>
              </w:rPr>
            </w:pPr>
          </w:p>
        </w:tc>
      </w:tr>
      <w:tr w:rsidR="00DE5526" w:rsidRPr="00B90A7C" w:rsidTr="00B45CA5">
        <w:tc>
          <w:tcPr>
            <w:tcW w:w="1795" w:type="dxa"/>
          </w:tcPr>
          <w:p w:rsidR="00DE5526" w:rsidRPr="00B90A7C" w:rsidRDefault="00DE5526" w:rsidP="00DE5526">
            <w:pPr>
              <w:pStyle w:val="NoSpacing"/>
              <w:rPr>
                <w:rFonts w:ascii="Arial" w:hAnsi="Arial" w:cs="Arial"/>
                <w:b/>
                <w:sz w:val="24"/>
                <w:szCs w:val="24"/>
              </w:rPr>
            </w:pPr>
            <w:r w:rsidRPr="00B90A7C">
              <w:rPr>
                <w:rFonts w:ascii="Arial" w:hAnsi="Arial" w:cs="Arial"/>
                <w:b/>
                <w:sz w:val="24"/>
                <w:szCs w:val="24"/>
              </w:rPr>
              <w:t>Agenda Item</w:t>
            </w:r>
          </w:p>
        </w:tc>
        <w:tc>
          <w:tcPr>
            <w:tcW w:w="5400" w:type="dxa"/>
          </w:tcPr>
          <w:p w:rsidR="00DE5526" w:rsidRPr="00B90A7C" w:rsidRDefault="00DE5526" w:rsidP="00DE5526">
            <w:pPr>
              <w:pStyle w:val="NoSpacing"/>
              <w:rPr>
                <w:rFonts w:ascii="Arial" w:hAnsi="Arial" w:cs="Arial"/>
                <w:b/>
                <w:sz w:val="24"/>
                <w:szCs w:val="24"/>
              </w:rPr>
            </w:pPr>
            <w:r w:rsidRPr="00B90A7C">
              <w:rPr>
                <w:rFonts w:ascii="Arial" w:hAnsi="Arial" w:cs="Arial"/>
                <w:b/>
                <w:sz w:val="24"/>
                <w:szCs w:val="24"/>
              </w:rPr>
              <w:t>Discussion</w:t>
            </w:r>
          </w:p>
        </w:tc>
        <w:tc>
          <w:tcPr>
            <w:tcW w:w="3083" w:type="dxa"/>
          </w:tcPr>
          <w:p w:rsidR="00DE5526" w:rsidRPr="00B90A7C" w:rsidRDefault="00DE5526" w:rsidP="00DE5526">
            <w:pPr>
              <w:pStyle w:val="NoSpacing"/>
              <w:rPr>
                <w:rFonts w:ascii="Arial" w:hAnsi="Arial" w:cs="Arial"/>
                <w:b/>
                <w:sz w:val="24"/>
                <w:szCs w:val="24"/>
              </w:rPr>
            </w:pPr>
            <w:r w:rsidRPr="00B90A7C">
              <w:rPr>
                <w:rFonts w:ascii="Arial" w:hAnsi="Arial" w:cs="Arial"/>
                <w:b/>
                <w:sz w:val="24"/>
                <w:szCs w:val="24"/>
              </w:rPr>
              <w:t>Follow-up</w:t>
            </w:r>
          </w:p>
        </w:tc>
      </w:tr>
      <w:tr w:rsidR="00DE5526" w:rsidRPr="00B90A7C" w:rsidTr="00B45CA5">
        <w:tc>
          <w:tcPr>
            <w:tcW w:w="1795" w:type="dxa"/>
          </w:tcPr>
          <w:p w:rsidR="00DE5526" w:rsidRDefault="00F54FA6" w:rsidP="00DE5526">
            <w:pPr>
              <w:pStyle w:val="NoSpacing"/>
              <w:rPr>
                <w:rFonts w:ascii="Arial" w:hAnsi="Arial" w:cs="Arial"/>
                <w:sz w:val="24"/>
                <w:szCs w:val="24"/>
              </w:rPr>
            </w:pPr>
            <w:r>
              <w:rPr>
                <w:rFonts w:ascii="Arial" w:hAnsi="Arial" w:cs="Arial"/>
                <w:sz w:val="24"/>
                <w:szCs w:val="24"/>
              </w:rPr>
              <w:t>Perkins/CTE</w:t>
            </w:r>
          </w:p>
        </w:tc>
        <w:tc>
          <w:tcPr>
            <w:tcW w:w="5400" w:type="dxa"/>
          </w:tcPr>
          <w:p w:rsidR="00351511" w:rsidRDefault="0000621A" w:rsidP="00733377">
            <w:pPr>
              <w:pStyle w:val="NoSpacing"/>
              <w:rPr>
                <w:rFonts w:ascii="Arial" w:hAnsi="Arial" w:cs="Arial"/>
                <w:sz w:val="24"/>
                <w:szCs w:val="24"/>
              </w:rPr>
            </w:pPr>
            <w:r>
              <w:rPr>
                <w:rFonts w:ascii="Arial" w:hAnsi="Arial" w:cs="Arial"/>
                <w:sz w:val="24"/>
                <w:szCs w:val="24"/>
              </w:rPr>
              <w:t xml:space="preserve">Jodi – New World of Work – PowerPoint – discussion. Fitness Specialist received a “digital </w:t>
            </w:r>
            <w:r>
              <w:rPr>
                <w:rFonts w:ascii="Arial" w:hAnsi="Arial" w:cs="Arial"/>
                <w:sz w:val="24"/>
                <w:szCs w:val="24"/>
              </w:rPr>
              <w:lastRenderedPageBreak/>
              <w:t>badge”, (through Automotive Dept.). Helps with their rename, linked in.</w:t>
            </w:r>
          </w:p>
          <w:p w:rsidR="0000621A" w:rsidRDefault="0000621A" w:rsidP="00733377">
            <w:pPr>
              <w:pStyle w:val="NoSpacing"/>
              <w:rPr>
                <w:rFonts w:ascii="Arial" w:hAnsi="Arial" w:cs="Arial"/>
                <w:sz w:val="24"/>
                <w:szCs w:val="24"/>
              </w:rPr>
            </w:pPr>
            <w:r>
              <w:rPr>
                <w:rFonts w:ascii="Arial" w:hAnsi="Arial" w:cs="Arial"/>
                <w:sz w:val="24"/>
                <w:szCs w:val="24"/>
              </w:rPr>
              <w:t>Joel Ramirez – agrees it would help students, and they will be able to market themselves.</w:t>
            </w:r>
          </w:p>
          <w:p w:rsidR="0000621A" w:rsidRDefault="0000621A" w:rsidP="00733377">
            <w:pPr>
              <w:pStyle w:val="NoSpacing"/>
              <w:rPr>
                <w:rFonts w:ascii="Arial" w:hAnsi="Arial" w:cs="Arial"/>
                <w:sz w:val="24"/>
                <w:szCs w:val="24"/>
              </w:rPr>
            </w:pPr>
            <w:r>
              <w:rPr>
                <w:rFonts w:ascii="Arial" w:hAnsi="Arial" w:cs="Arial"/>
                <w:sz w:val="24"/>
                <w:szCs w:val="24"/>
              </w:rPr>
              <w:t>Sally Arroyo-</w:t>
            </w:r>
            <w:proofErr w:type="spellStart"/>
            <w:r>
              <w:rPr>
                <w:rFonts w:ascii="Arial" w:hAnsi="Arial" w:cs="Arial"/>
                <w:sz w:val="24"/>
                <w:szCs w:val="24"/>
              </w:rPr>
              <w:t>Villera</w:t>
            </w:r>
            <w:proofErr w:type="spellEnd"/>
            <w:r>
              <w:rPr>
                <w:rFonts w:ascii="Arial" w:hAnsi="Arial" w:cs="Arial"/>
                <w:sz w:val="24"/>
                <w:szCs w:val="24"/>
              </w:rPr>
              <w:t xml:space="preserve"> &amp; </w:t>
            </w:r>
            <w:proofErr w:type="spellStart"/>
            <w:r>
              <w:rPr>
                <w:rFonts w:ascii="Arial" w:hAnsi="Arial" w:cs="Arial"/>
                <w:sz w:val="24"/>
                <w:szCs w:val="24"/>
              </w:rPr>
              <w:t>Surai</w:t>
            </w:r>
            <w:proofErr w:type="spellEnd"/>
            <w:r>
              <w:rPr>
                <w:rFonts w:ascii="Arial" w:hAnsi="Arial" w:cs="Arial"/>
                <w:sz w:val="24"/>
                <w:szCs w:val="24"/>
              </w:rPr>
              <w:t xml:space="preserve"> </w:t>
            </w:r>
            <w:proofErr w:type="spellStart"/>
            <w:r>
              <w:rPr>
                <w:rFonts w:ascii="Arial" w:hAnsi="Arial" w:cs="Arial"/>
                <w:sz w:val="24"/>
                <w:szCs w:val="24"/>
              </w:rPr>
              <w:t>Duri</w:t>
            </w:r>
            <w:r w:rsidRPr="001D3596">
              <w:rPr>
                <w:rFonts w:ascii="Arial" w:hAnsi="Arial" w:cs="Arial"/>
                <w:sz w:val="24"/>
                <w:szCs w:val="24"/>
              </w:rPr>
              <w:t>aj</w:t>
            </w:r>
            <w:proofErr w:type="spellEnd"/>
            <w:r>
              <w:rPr>
                <w:rFonts w:ascii="Arial" w:hAnsi="Arial" w:cs="Arial"/>
                <w:sz w:val="24"/>
                <w:szCs w:val="24"/>
              </w:rPr>
              <w:t xml:space="preserve"> – agree a great tool.</w:t>
            </w:r>
          </w:p>
          <w:p w:rsidR="00753BE6" w:rsidRDefault="0000621A" w:rsidP="00733377">
            <w:pPr>
              <w:pStyle w:val="NoSpacing"/>
              <w:rPr>
                <w:rFonts w:ascii="Arial" w:hAnsi="Arial" w:cs="Arial"/>
                <w:sz w:val="24"/>
                <w:szCs w:val="24"/>
              </w:rPr>
            </w:pPr>
            <w:r>
              <w:rPr>
                <w:rFonts w:ascii="Arial" w:hAnsi="Arial" w:cs="Arial"/>
                <w:sz w:val="24"/>
                <w:szCs w:val="24"/>
              </w:rPr>
              <w:t>Jodi Senk – Field trips suggestions, options</w:t>
            </w:r>
            <w:r w:rsidR="00753BE6">
              <w:rPr>
                <w:rFonts w:ascii="Arial" w:hAnsi="Arial" w:cs="Arial"/>
                <w:sz w:val="24"/>
                <w:szCs w:val="24"/>
              </w:rPr>
              <w:t>, TRX training</w:t>
            </w:r>
            <w:r>
              <w:rPr>
                <w:rFonts w:ascii="Arial" w:hAnsi="Arial" w:cs="Arial"/>
                <w:sz w:val="24"/>
                <w:szCs w:val="24"/>
              </w:rPr>
              <w:t xml:space="preserve">. </w:t>
            </w:r>
          </w:p>
          <w:p w:rsidR="0000621A" w:rsidRPr="00CF5051" w:rsidRDefault="0000621A" w:rsidP="00733377">
            <w:pPr>
              <w:pStyle w:val="NoSpacing"/>
              <w:rPr>
                <w:rFonts w:ascii="Arial" w:hAnsi="Arial" w:cs="Arial"/>
                <w:sz w:val="24"/>
                <w:szCs w:val="24"/>
              </w:rPr>
            </w:pPr>
            <w:r>
              <w:rPr>
                <w:rFonts w:ascii="Arial" w:hAnsi="Arial" w:cs="Arial"/>
                <w:sz w:val="24"/>
                <w:szCs w:val="24"/>
              </w:rPr>
              <w:t>Joel Ramirez invites to his new project.</w:t>
            </w:r>
          </w:p>
        </w:tc>
        <w:tc>
          <w:tcPr>
            <w:tcW w:w="3083" w:type="dxa"/>
          </w:tcPr>
          <w:p w:rsidR="00D44ECE" w:rsidRPr="00CF5051" w:rsidRDefault="00D44ECE" w:rsidP="00D44ECE">
            <w:pPr>
              <w:pStyle w:val="NoSpacing"/>
              <w:rPr>
                <w:rFonts w:ascii="Arial" w:hAnsi="Arial" w:cs="Arial"/>
                <w:sz w:val="24"/>
                <w:szCs w:val="24"/>
              </w:rPr>
            </w:pPr>
          </w:p>
        </w:tc>
      </w:tr>
      <w:tr w:rsidR="00B45CA5" w:rsidRPr="00B90A7C" w:rsidTr="00B45CA5">
        <w:tc>
          <w:tcPr>
            <w:tcW w:w="1795" w:type="dxa"/>
          </w:tcPr>
          <w:p w:rsidR="00B45CA5" w:rsidRPr="00B90A7C" w:rsidRDefault="00B45CA5" w:rsidP="00B45CA5">
            <w:pPr>
              <w:pStyle w:val="NoSpacing"/>
              <w:rPr>
                <w:rFonts w:ascii="Arial" w:hAnsi="Arial" w:cs="Arial"/>
                <w:b/>
                <w:sz w:val="24"/>
                <w:szCs w:val="24"/>
              </w:rPr>
            </w:pPr>
            <w:r w:rsidRPr="00B90A7C">
              <w:rPr>
                <w:rFonts w:ascii="Arial" w:hAnsi="Arial" w:cs="Arial"/>
                <w:b/>
                <w:sz w:val="24"/>
                <w:szCs w:val="24"/>
              </w:rPr>
              <w:t>Agenda Item</w:t>
            </w:r>
          </w:p>
        </w:tc>
        <w:tc>
          <w:tcPr>
            <w:tcW w:w="5400" w:type="dxa"/>
          </w:tcPr>
          <w:p w:rsidR="00B45CA5" w:rsidRPr="00B90A7C" w:rsidRDefault="00B45CA5" w:rsidP="00B45CA5">
            <w:pPr>
              <w:pStyle w:val="NoSpacing"/>
              <w:rPr>
                <w:rFonts w:ascii="Arial" w:hAnsi="Arial" w:cs="Arial"/>
                <w:b/>
                <w:sz w:val="24"/>
                <w:szCs w:val="24"/>
              </w:rPr>
            </w:pPr>
            <w:r w:rsidRPr="00B90A7C">
              <w:rPr>
                <w:rFonts w:ascii="Arial" w:hAnsi="Arial" w:cs="Arial"/>
                <w:b/>
                <w:sz w:val="24"/>
                <w:szCs w:val="24"/>
              </w:rPr>
              <w:t>Discussion</w:t>
            </w:r>
          </w:p>
        </w:tc>
        <w:tc>
          <w:tcPr>
            <w:tcW w:w="3083" w:type="dxa"/>
          </w:tcPr>
          <w:p w:rsidR="00B45CA5" w:rsidRPr="00B90A7C" w:rsidRDefault="00B45CA5" w:rsidP="00B45CA5">
            <w:pPr>
              <w:pStyle w:val="NoSpacing"/>
              <w:rPr>
                <w:rFonts w:ascii="Arial" w:hAnsi="Arial" w:cs="Arial"/>
                <w:b/>
                <w:sz w:val="24"/>
                <w:szCs w:val="24"/>
              </w:rPr>
            </w:pPr>
            <w:r w:rsidRPr="00B90A7C">
              <w:rPr>
                <w:rFonts w:ascii="Arial" w:hAnsi="Arial" w:cs="Arial"/>
                <w:b/>
                <w:sz w:val="24"/>
                <w:szCs w:val="24"/>
              </w:rPr>
              <w:t>Follow-up</w:t>
            </w:r>
          </w:p>
        </w:tc>
      </w:tr>
      <w:tr w:rsidR="00B45CA5" w:rsidRPr="00B90A7C" w:rsidTr="00B45CA5">
        <w:tc>
          <w:tcPr>
            <w:tcW w:w="1795" w:type="dxa"/>
          </w:tcPr>
          <w:p w:rsidR="00B45CA5" w:rsidRDefault="00B45CA5" w:rsidP="00B45CA5">
            <w:pPr>
              <w:pStyle w:val="NoSpacing"/>
              <w:rPr>
                <w:rFonts w:ascii="Arial" w:hAnsi="Arial" w:cs="Arial"/>
                <w:sz w:val="24"/>
                <w:szCs w:val="24"/>
              </w:rPr>
            </w:pPr>
          </w:p>
        </w:tc>
        <w:tc>
          <w:tcPr>
            <w:tcW w:w="5400" w:type="dxa"/>
          </w:tcPr>
          <w:p w:rsidR="00D44ECE" w:rsidRDefault="00753BE6" w:rsidP="00B45CA5">
            <w:pPr>
              <w:pStyle w:val="NoSpacing"/>
              <w:rPr>
                <w:rFonts w:ascii="Arial" w:hAnsi="Arial" w:cs="Arial"/>
                <w:sz w:val="24"/>
                <w:szCs w:val="24"/>
              </w:rPr>
            </w:pPr>
            <w:r>
              <w:rPr>
                <w:rFonts w:ascii="Arial" w:hAnsi="Arial" w:cs="Arial"/>
                <w:sz w:val="24"/>
                <w:szCs w:val="24"/>
              </w:rPr>
              <w:t>Jodi Senk – motion for certificates – Bianca Urquidi motioned, Kathy Pudelko 2</w:t>
            </w:r>
            <w:r w:rsidRPr="00753BE6">
              <w:rPr>
                <w:rFonts w:ascii="Arial" w:hAnsi="Arial" w:cs="Arial"/>
                <w:sz w:val="24"/>
                <w:szCs w:val="24"/>
                <w:vertAlign w:val="superscript"/>
              </w:rPr>
              <w:t>nd</w:t>
            </w:r>
            <w:r>
              <w:rPr>
                <w:rFonts w:ascii="Arial" w:hAnsi="Arial" w:cs="Arial"/>
                <w:sz w:val="24"/>
                <w:szCs w:val="24"/>
              </w:rPr>
              <w:t xml:space="preserve"> motion to investigate other certifications. Unanimous Aye</w:t>
            </w:r>
          </w:p>
          <w:p w:rsidR="00753BE6" w:rsidRPr="00CF5051" w:rsidRDefault="00753BE6" w:rsidP="00B45CA5">
            <w:pPr>
              <w:pStyle w:val="NoSpacing"/>
              <w:rPr>
                <w:rFonts w:ascii="Arial" w:hAnsi="Arial" w:cs="Arial"/>
                <w:sz w:val="24"/>
                <w:szCs w:val="24"/>
              </w:rPr>
            </w:pPr>
            <w:r>
              <w:rPr>
                <w:rFonts w:ascii="Arial" w:hAnsi="Arial" w:cs="Arial"/>
                <w:sz w:val="24"/>
                <w:szCs w:val="24"/>
              </w:rPr>
              <w:t>Motion to update / platforms to weight room. Steve Hebert motioned, Bianca Urquidi 2</w:t>
            </w:r>
            <w:r w:rsidRPr="00753BE6">
              <w:rPr>
                <w:rFonts w:ascii="Arial" w:hAnsi="Arial" w:cs="Arial"/>
                <w:sz w:val="24"/>
                <w:szCs w:val="24"/>
                <w:vertAlign w:val="superscript"/>
              </w:rPr>
              <w:t>nd</w:t>
            </w:r>
            <w:r>
              <w:rPr>
                <w:rFonts w:ascii="Arial" w:hAnsi="Arial" w:cs="Arial"/>
                <w:sz w:val="24"/>
                <w:szCs w:val="24"/>
              </w:rPr>
              <w:t xml:space="preserve"> motion</w:t>
            </w:r>
          </w:p>
        </w:tc>
        <w:tc>
          <w:tcPr>
            <w:tcW w:w="3083" w:type="dxa"/>
          </w:tcPr>
          <w:p w:rsidR="00A53042" w:rsidRPr="00CF5051" w:rsidRDefault="00A53042" w:rsidP="00B45CA5">
            <w:pPr>
              <w:pStyle w:val="NoSpacing"/>
              <w:rPr>
                <w:rFonts w:ascii="Arial" w:hAnsi="Arial" w:cs="Arial"/>
                <w:sz w:val="24"/>
                <w:szCs w:val="24"/>
              </w:rPr>
            </w:pPr>
          </w:p>
        </w:tc>
      </w:tr>
      <w:tr w:rsidR="00B45CA5" w:rsidRPr="00B90A7C" w:rsidTr="00B45CA5">
        <w:tc>
          <w:tcPr>
            <w:tcW w:w="1795" w:type="dxa"/>
          </w:tcPr>
          <w:p w:rsidR="00B45CA5" w:rsidRPr="00B90A7C" w:rsidRDefault="00B45CA5" w:rsidP="00B45CA5">
            <w:pPr>
              <w:pStyle w:val="NoSpacing"/>
              <w:rPr>
                <w:rFonts w:ascii="Arial" w:hAnsi="Arial" w:cs="Arial"/>
                <w:b/>
                <w:sz w:val="24"/>
                <w:szCs w:val="24"/>
              </w:rPr>
            </w:pPr>
          </w:p>
        </w:tc>
        <w:tc>
          <w:tcPr>
            <w:tcW w:w="5400" w:type="dxa"/>
          </w:tcPr>
          <w:p w:rsidR="00B45CA5" w:rsidRPr="00B90A7C" w:rsidRDefault="00B45CA5" w:rsidP="00B45CA5">
            <w:pPr>
              <w:pStyle w:val="NoSpacing"/>
              <w:rPr>
                <w:rFonts w:ascii="Arial" w:hAnsi="Arial" w:cs="Arial"/>
                <w:b/>
                <w:sz w:val="24"/>
                <w:szCs w:val="24"/>
              </w:rPr>
            </w:pPr>
          </w:p>
        </w:tc>
        <w:tc>
          <w:tcPr>
            <w:tcW w:w="3083" w:type="dxa"/>
          </w:tcPr>
          <w:p w:rsidR="00B45CA5" w:rsidRPr="00B90A7C" w:rsidRDefault="00B45CA5" w:rsidP="00B45CA5">
            <w:pPr>
              <w:pStyle w:val="NoSpacing"/>
              <w:rPr>
                <w:rFonts w:ascii="Arial" w:hAnsi="Arial" w:cs="Arial"/>
                <w:b/>
                <w:sz w:val="24"/>
                <w:szCs w:val="24"/>
              </w:rPr>
            </w:pPr>
          </w:p>
        </w:tc>
      </w:tr>
      <w:tr w:rsidR="00B45CA5" w:rsidRPr="00B90A7C" w:rsidTr="00B45CA5">
        <w:tc>
          <w:tcPr>
            <w:tcW w:w="1795" w:type="dxa"/>
          </w:tcPr>
          <w:p w:rsidR="00B45CA5" w:rsidRDefault="00B45CA5" w:rsidP="00B45CA5">
            <w:pPr>
              <w:pStyle w:val="NoSpacing"/>
              <w:rPr>
                <w:rFonts w:ascii="Arial" w:hAnsi="Arial" w:cs="Arial"/>
                <w:sz w:val="24"/>
                <w:szCs w:val="24"/>
              </w:rPr>
            </w:pPr>
          </w:p>
        </w:tc>
        <w:tc>
          <w:tcPr>
            <w:tcW w:w="5400" w:type="dxa"/>
          </w:tcPr>
          <w:p w:rsidR="00B45CA5" w:rsidRPr="00E12B19" w:rsidRDefault="00B45CA5" w:rsidP="00B45CA5">
            <w:pPr>
              <w:pStyle w:val="NoSpacing"/>
              <w:rPr>
                <w:rFonts w:ascii="Arial" w:hAnsi="Arial" w:cs="Arial"/>
                <w:sz w:val="24"/>
                <w:szCs w:val="24"/>
              </w:rPr>
            </w:pPr>
          </w:p>
        </w:tc>
        <w:tc>
          <w:tcPr>
            <w:tcW w:w="3083" w:type="dxa"/>
          </w:tcPr>
          <w:p w:rsidR="00B45CA5" w:rsidRPr="00E12B19" w:rsidRDefault="00B45CA5" w:rsidP="00B45CA5">
            <w:pPr>
              <w:pStyle w:val="NoSpacing"/>
              <w:rPr>
                <w:rFonts w:ascii="Arial" w:hAnsi="Arial" w:cs="Arial"/>
                <w:sz w:val="24"/>
                <w:szCs w:val="24"/>
              </w:rPr>
            </w:pPr>
          </w:p>
        </w:tc>
      </w:tr>
      <w:tr w:rsidR="00E12B19" w:rsidRPr="00B90A7C" w:rsidTr="00B45CA5">
        <w:tc>
          <w:tcPr>
            <w:tcW w:w="1795" w:type="dxa"/>
          </w:tcPr>
          <w:p w:rsidR="00E12B19" w:rsidRDefault="00E12B19" w:rsidP="00B45CA5">
            <w:pPr>
              <w:pStyle w:val="NoSpacing"/>
              <w:rPr>
                <w:rFonts w:ascii="Arial" w:hAnsi="Arial" w:cs="Arial"/>
                <w:sz w:val="24"/>
                <w:szCs w:val="24"/>
              </w:rPr>
            </w:pPr>
          </w:p>
        </w:tc>
        <w:tc>
          <w:tcPr>
            <w:tcW w:w="5400" w:type="dxa"/>
          </w:tcPr>
          <w:p w:rsidR="00E12B19" w:rsidRPr="00B90A7C" w:rsidRDefault="00E12B19" w:rsidP="00B45CA5">
            <w:pPr>
              <w:pStyle w:val="NoSpacing"/>
              <w:rPr>
                <w:rFonts w:ascii="Arial" w:hAnsi="Arial" w:cs="Arial"/>
                <w:b/>
                <w:sz w:val="24"/>
                <w:szCs w:val="24"/>
              </w:rPr>
            </w:pPr>
          </w:p>
        </w:tc>
        <w:tc>
          <w:tcPr>
            <w:tcW w:w="3083" w:type="dxa"/>
          </w:tcPr>
          <w:p w:rsidR="00E12B19" w:rsidRPr="00B90A7C" w:rsidRDefault="00E12B19" w:rsidP="00B45CA5">
            <w:pPr>
              <w:pStyle w:val="NoSpacing"/>
              <w:rPr>
                <w:rFonts w:ascii="Arial" w:hAnsi="Arial" w:cs="Arial"/>
                <w:b/>
                <w:sz w:val="24"/>
                <w:szCs w:val="24"/>
              </w:rPr>
            </w:pPr>
          </w:p>
        </w:tc>
      </w:tr>
    </w:tbl>
    <w:p w:rsidR="00680ECF" w:rsidRDefault="00680ECF">
      <w:pPr>
        <w:rPr>
          <w:rFonts w:ascii="Arial" w:hAnsi="Arial" w:cs="Arial"/>
          <w:sz w:val="24"/>
          <w:szCs w:val="24"/>
        </w:rPr>
      </w:pPr>
    </w:p>
    <w:p w:rsidR="003D217C" w:rsidRDefault="003D217C">
      <w:pPr>
        <w:rPr>
          <w:rFonts w:ascii="Arial" w:hAnsi="Arial" w:cs="Arial"/>
          <w:sz w:val="20"/>
          <w:szCs w:val="20"/>
        </w:rPr>
      </w:pPr>
      <w:r w:rsidRPr="003D217C">
        <w:rPr>
          <w:rFonts w:ascii="Arial" w:hAnsi="Arial" w:cs="Arial"/>
          <w:sz w:val="20"/>
          <w:szCs w:val="20"/>
        </w:rPr>
        <w:t>M</w:t>
      </w:r>
      <w:r>
        <w:rPr>
          <w:rFonts w:ascii="Arial" w:hAnsi="Arial" w:cs="Arial"/>
          <w:sz w:val="20"/>
          <w:szCs w:val="20"/>
        </w:rPr>
        <w:t>eeting</w:t>
      </w:r>
      <w:r w:rsidRPr="003D217C">
        <w:rPr>
          <w:rFonts w:ascii="Arial" w:hAnsi="Arial" w:cs="Arial"/>
          <w:sz w:val="20"/>
          <w:szCs w:val="20"/>
        </w:rPr>
        <w:t xml:space="preserve"> adjourned:  2:0</w:t>
      </w:r>
      <w:r w:rsidR="00F2007B">
        <w:rPr>
          <w:rFonts w:ascii="Arial" w:hAnsi="Arial" w:cs="Arial"/>
          <w:sz w:val="20"/>
          <w:szCs w:val="20"/>
        </w:rPr>
        <w:t>0</w:t>
      </w:r>
      <w:r w:rsidRPr="003D217C">
        <w:rPr>
          <w:rFonts w:ascii="Arial" w:hAnsi="Arial" w:cs="Arial"/>
          <w:sz w:val="20"/>
          <w:szCs w:val="20"/>
        </w:rPr>
        <w:t>pm</w:t>
      </w:r>
    </w:p>
    <w:p w:rsidR="003D217C" w:rsidRPr="003D217C" w:rsidRDefault="00753BE6">
      <w:pPr>
        <w:rPr>
          <w:rFonts w:ascii="Arial" w:hAnsi="Arial" w:cs="Arial"/>
          <w:sz w:val="20"/>
          <w:szCs w:val="20"/>
        </w:rPr>
      </w:pPr>
      <w:proofErr w:type="spellStart"/>
      <w:r>
        <w:rPr>
          <w:rFonts w:ascii="Arial" w:hAnsi="Arial" w:cs="Arial"/>
          <w:sz w:val="20"/>
          <w:szCs w:val="20"/>
        </w:rPr>
        <w:t>ps</w:t>
      </w:r>
      <w:proofErr w:type="spellEnd"/>
      <w:r w:rsidR="003D217C">
        <w:rPr>
          <w:rFonts w:ascii="Arial" w:hAnsi="Arial" w:cs="Arial"/>
          <w:sz w:val="20"/>
          <w:szCs w:val="20"/>
        </w:rPr>
        <w:t>/</w:t>
      </w:r>
      <w:proofErr w:type="spellStart"/>
      <w:r w:rsidR="003D217C">
        <w:rPr>
          <w:rFonts w:ascii="Arial" w:hAnsi="Arial" w:cs="Arial"/>
          <w:sz w:val="20"/>
          <w:szCs w:val="20"/>
        </w:rPr>
        <w:t>jsenk</w:t>
      </w:r>
      <w:proofErr w:type="spellEnd"/>
    </w:p>
    <w:sectPr w:rsidR="003D217C" w:rsidRPr="003D217C" w:rsidSect="00A53042">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5293"/>
    <w:multiLevelType w:val="hybridMultilevel"/>
    <w:tmpl w:val="5BECEF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06B5E"/>
    <w:multiLevelType w:val="hybridMultilevel"/>
    <w:tmpl w:val="98B6E7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66324"/>
    <w:multiLevelType w:val="hybridMultilevel"/>
    <w:tmpl w:val="E6784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F4022"/>
    <w:multiLevelType w:val="hybridMultilevel"/>
    <w:tmpl w:val="8BD29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3162F"/>
    <w:multiLevelType w:val="hybridMultilevel"/>
    <w:tmpl w:val="0CA0A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260FC2"/>
    <w:multiLevelType w:val="hybridMultilevel"/>
    <w:tmpl w:val="01E0447C"/>
    <w:lvl w:ilvl="0" w:tplc="757EFD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681B43"/>
    <w:multiLevelType w:val="hybridMultilevel"/>
    <w:tmpl w:val="64162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CF"/>
    <w:rsid w:val="0000621A"/>
    <w:rsid w:val="00166DA2"/>
    <w:rsid w:val="00185B26"/>
    <w:rsid w:val="001C68EB"/>
    <w:rsid w:val="001D3596"/>
    <w:rsid w:val="002057F2"/>
    <w:rsid w:val="00252A72"/>
    <w:rsid w:val="002E24B9"/>
    <w:rsid w:val="00351511"/>
    <w:rsid w:val="00374E50"/>
    <w:rsid w:val="003919DC"/>
    <w:rsid w:val="003C2DB3"/>
    <w:rsid w:val="003D217C"/>
    <w:rsid w:val="00444C18"/>
    <w:rsid w:val="00451A34"/>
    <w:rsid w:val="004668AE"/>
    <w:rsid w:val="004B3742"/>
    <w:rsid w:val="005121D2"/>
    <w:rsid w:val="005A2C6C"/>
    <w:rsid w:val="005F7397"/>
    <w:rsid w:val="00680ECF"/>
    <w:rsid w:val="006A0176"/>
    <w:rsid w:val="006C4DAD"/>
    <w:rsid w:val="00733377"/>
    <w:rsid w:val="0074777A"/>
    <w:rsid w:val="00753BE6"/>
    <w:rsid w:val="00852F84"/>
    <w:rsid w:val="00855910"/>
    <w:rsid w:val="008617C5"/>
    <w:rsid w:val="00893DFD"/>
    <w:rsid w:val="008B2024"/>
    <w:rsid w:val="009414CF"/>
    <w:rsid w:val="009431CD"/>
    <w:rsid w:val="009E795F"/>
    <w:rsid w:val="00A1754A"/>
    <w:rsid w:val="00A44CA6"/>
    <w:rsid w:val="00A53042"/>
    <w:rsid w:val="00A6477B"/>
    <w:rsid w:val="00A65578"/>
    <w:rsid w:val="00B45CA5"/>
    <w:rsid w:val="00B90A7C"/>
    <w:rsid w:val="00C30B63"/>
    <w:rsid w:val="00C37D19"/>
    <w:rsid w:val="00CF5051"/>
    <w:rsid w:val="00D44ECE"/>
    <w:rsid w:val="00DA1084"/>
    <w:rsid w:val="00DE1E23"/>
    <w:rsid w:val="00DE5526"/>
    <w:rsid w:val="00E12B19"/>
    <w:rsid w:val="00E15D44"/>
    <w:rsid w:val="00E23276"/>
    <w:rsid w:val="00E93472"/>
    <w:rsid w:val="00EB5467"/>
    <w:rsid w:val="00F2007B"/>
    <w:rsid w:val="00F54FA6"/>
    <w:rsid w:val="00F83581"/>
    <w:rsid w:val="00FE0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AD1A9-F026-4E87-A952-FB2D290E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ECF"/>
    <w:pPr>
      <w:spacing w:after="200" w:line="276" w:lineRule="auto"/>
    </w:pPr>
  </w:style>
  <w:style w:type="paragraph" w:styleId="Heading1">
    <w:name w:val="heading 1"/>
    <w:basedOn w:val="Normal"/>
    <w:next w:val="Normal"/>
    <w:link w:val="Heading1Char"/>
    <w:uiPriority w:val="9"/>
    <w:qFormat/>
    <w:rsid w:val="00B90A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0A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90A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0ECF"/>
    <w:pPr>
      <w:spacing w:after="0" w:line="240" w:lineRule="auto"/>
    </w:pPr>
  </w:style>
  <w:style w:type="table" w:styleId="TableGrid">
    <w:name w:val="Table Grid"/>
    <w:basedOn w:val="TableNormal"/>
    <w:uiPriority w:val="59"/>
    <w:rsid w:val="00680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90A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90A7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90A7C"/>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E0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B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RHC</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Munoz</dc:creator>
  <cp:keywords/>
  <dc:description/>
  <cp:lastModifiedBy>Kathy Burdett</cp:lastModifiedBy>
  <cp:revision>2</cp:revision>
  <cp:lastPrinted>2017-10-11T21:41:00Z</cp:lastPrinted>
  <dcterms:created xsi:type="dcterms:W3CDTF">2018-06-01T16:14:00Z</dcterms:created>
  <dcterms:modified xsi:type="dcterms:W3CDTF">2018-06-01T16:14:00Z</dcterms:modified>
</cp:coreProperties>
</file>